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81D00" w14:textId="77777777" w:rsidR="00A75387" w:rsidRPr="005A1D53" w:rsidRDefault="00A75387" w:rsidP="00A753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5A1D53">
        <w:rPr>
          <w:rFonts w:ascii="Times New Roman" w:eastAsia="Times New Roman" w:hAnsi="Times New Roman" w:cs="Times New Roman"/>
          <w:b/>
          <w:bCs/>
          <w:lang w:eastAsia="ru-RU"/>
        </w:rPr>
        <w:t>П Р О Е К Т</w:t>
      </w:r>
    </w:p>
    <w:p w14:paraId="568A93FE" w14:textId="36AD8BAD" w:rsidR="002B44DE" w:rsidRPr="005A1D53" w:rsidRDefault="00AE0E5C" w:rsidP="00A75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14:paraId="1D5C54DC" w14:textId="16E29C5E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b/>
          <w:bCs/>
          <w:lang w:eastAsia="ru-RU"/>
        </w:rPr>
        <w:t>купли-продажи земельного участка</w:t>
      </w:r>
    </w:p>
    <w:p w14:paraId="7A3050BD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5118"/>
      </w:tblGrid>
      <w:tr w:rsidR="002B44DE" w:rsidRPr="005A1D53" w14:paraId="72E222B1" w14:textId="77777777" w:rsidTr="002B44DE">
        <w:tc>
          <w:tcPr>
            <w:tcW w:w="5381" w:type="dxa"/>
          </w:tcPr>
          <w:p w14:paraId="2A96542E" w14:textId="77777777" w:rsidR="002B44DE" w:rsidRPr="005A1D53" w:rsidRDefault="002B44DE" w:rsidP="00DA16A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г.Москва</w:t>
            </w:r>
          </w:p>
        </w:tc>
        <w:tc>
          <w:tcPr>
            <w:tcW w:w="5381" w:type="dxa"/>
          </w:tcPr>
          <w:p w14:paraId="64282361" w14:textId="557700FA" w:rsidR="002B44DE" w:rsidRPr="005A1D53" w:rsidRDefault="00A75387" w:rsidP="00A7538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«___»_______ ______</w:t>
            </w:r>
            <w:r w:rsidR="002B44DE" w:rsidRPr="005A1D53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</w:tbl>
    <w:p w14:paraId="6859D41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295C14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18631DE" w14:textId="26CF489F" w:rsidR="00A75387" w:rsidRPr="00A75387" w:rsidRDefault="00A75387" w:rsidP="00A753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  <w:r w:rsidRPr="00A75387">
        <w:rPr>
          <w:rFonts w:ascii="Times New Roman" w:eastAsia="Calibri" w:hAnsi="Times New Roman" w:cs="Times New Roman"/>
          <w:b/>
          <w:lang w:eastAsia="ru-RU"/>
        </w:rPr>
        <w:t xml:space="preserve">Лазарева Галина Александовна </w:t>
      </w:r>
      <w:r w:rsidRPr="00A75387">
        <w:rPr>
          <w:rFonts w:ascii="Times New Roman" w:eastAsia="Calibri" w:hAnsi="Times New Roman" w:cs="Times New Roman"/>
          <w:lang w:eastAsia="ru-RU"/>
        </w:rPr>
        <w:t xml:space="preserve">(г.р., место рождения:, ИНН, СНИЛС, адрес: </w:t>
      </w:r>
      <w:r w:rsidRPr="005A1D53">
        <w:rPr>
          <w:rFonts w:ascii="Times New Roman" w:eastAsia="Calibri" w:hAnsi="Times New Roman" w:cs="Times New Roman"/>
          <w:lang w:eastAsia="ru-RU"/>
        </w:rPr>
        <w:t>Москва</w:t>
      </w:r>
      <w:r w:rsidRPr="00A75387">
        <w:rPr>
          <w:rFonts w:ascii="Times New Roman" w:eastAsia="Calibri" w:hAnsi="Times New Roman" w:cs="Times New Roman"/>
          <w:lang w:eastAsia="ru-RU"/>
        </w:rPr>
        <w:t>),</w:t>
      </w:r>
      <w:r w:rsidRPr="00A75387">
        <w:rPr>
          <w:rFonts w:ascii="Times New Roman" w:eastAsia="Calibri" w:hAnsi="Times New Roman" w:cs="Times New Roman"/>
          <w:noProof/>
          <w:lang w:eastAsia="ru-RU"/>
        </w:rPr>
        <w:t xml:space="preserve"> именуемый в дальнейшем </w:t>
      </w:r>
      <w:r w:rsidRPr="00A75387">
        <w:rPr>
          <w:rFonts w:ascii="Times New Roman" w:eastAsia="Calibri" w:hAnsi="Times New Roman" w:cs="Times New Roman"/>
          <w:b/>
          <w:noProof/>
          <w:lang w:eastAsia="ru-RU"/>
        </w:rPr>
        <w:t>«Продавец»</w:t>
      </w:r>
      <w:r w:rsidRPr="00A75387">
        <w:rPr>
          <w:rFonts w:ascii="Times New Roman" w:eastAsia="Calibri" w:hAnsi="Times New Roman" w:cs="Times New Roman"/>
          <w:noProof/>
          <w:lang w:eastAsia="ru-RU"/>
        </w:rPr>
        <w:t xml:space="preserve">, </w:t>
      </w:r>
      <w:r w:rsidRPr="00A75387">
        <w:rPr>
          <w:rFonts w:ascii="Times New Roman" w:eastAsia="Calibri" w:hAnsi="Times New Roman" w:cs="Times New Roman"/>
          <w:lang w:eastAsia="ru-RU"/>
        </w:rPr>
        <w:t>в лице финансового управляющего Калмыкова Александра Ивановича, действующего на основании решения Арбитражного суда г. Москвы от 24.12.2021 по делу А40-264560/20-185-454 «Ф»</w:t>
      </w:r>
      <w:r w:rsidRPr="005A1D53">
        <w:rPr>
          <w:rFonts w:ascii="Times New Roman" w:eastAsia="Calibri" w:hAnsi="Times New Roman" w:cs="Times New Roman"/>
          <w:lang w:eastAsia="ru-RU"/>
        </w:rPr>
        <w:t xml:space="preserve"> </w:t>
      </w:r>
      <w:r w:rsidRPr="00A75387">
        <w:rPr>
          <w:rFonts w:ascii="Times New Roman" w:eastAsia="Calibri" w:hAnsi="Times New Roman" w:cs="Times New Roman"/>
          <w:lang w:eastAsia="ru-RU"/>
        </w:rPr>
        <w:t xml:space="preserve">с одной стороны, </w:t>
      </w:r>
      <w:r w:rsidR="005A1D53" w:rsidRPr="005A1D53">
        <w:rPr>
          <w:rFonts w:ascii="Times New Roman" w:eastAsia="Calibri" w:hAnsi="Times New Roman" w:cs="Times New Roman"/>
          <w:lang w:eastAsia="ru-RU"/>
        </w:rPr>
        <w:t xml:space="preserve">именуемый в дальнейшем </w:t>
      </w:r>
      <w:r w:rsidR="005A1D53" w:rsidRPr="005A1D53">
        <w:rPr>
          <w:rFonts w:ascii="Times New Roman" w:eastAsia="Calibri" w:hAnsi="Times New Roman" w:cs="Times New Roman"/>
          <w:b/>
          <w:lang w:eastAsia="ru-RU"/>
        </w:rPr>
        <w:t>«Продавец»</w:t>
      </w:r>
      <w:r w:rsidR="005A1D53">
        <w:rPr>
          <w:rFonts w:ascii="Times New Roman" w:eastAsia="Calibri" w:hAnsi="Times New Roman" w:cs="Times New Roman"/>
          <w:lang w:eastAsia="ru-RU"/>
        </w:rPr>
        <w:t xml:space="preserve"> </w:t>
      </w:r>
      <w:r w:rsidRPr="00A75387">
        <w:rPr>
          <w:rFonts w:ascii="Times New Roman" w:eastAsia="Calibri" w:hAnsi="Times New Roman" w:cs="Times New Roman"/>
          <w:lang w:eastAsia="ru-RU"/>
        </w:rPr>
        <w:t xml:space="preserve">и _____________________ (ИНН/СНИЛС/КПП/ОГРНИП/ОГРН, место нахождение (адрес регистрации): ____________________________), именуемый в дальнейшем </w:t>
      </w:r>
      <w:r w:rsidRPr="00A75387">
        <w:rPr>
          <w:rFonts w:ascii="Times New Roman" w:eastAsia="Calibri" w:hAnsi="Times New Roman" w:cs="Times New Roman"/>
          <w:b/>
          <w:lang w:eastAsia="ru-RU"/>
        </w:rPr>
        <w:t>«Покупатель»</w:t>
      </w:r>
      <w:r w:rsidRPr="00A75387">
        <w:rPr>
          <w:rFonts w:ascii="Times New Roman" w:eastAsia="Calibri" w:hAnsi="Times New Roman" w:cs="Times New Roman"/>
          <w:lang w:eastAsia="ru-RU"/>
        </w:rPr>
        <w:t xml:space="preserve">, в лице __________, действующего на основании __________, с другой стороны, вместе именуемые </w:t>
      </w:r>
      <w:r w:rsidRPr="00A75387">
        <w:rPr>
          <w:rFonts w:ascii="Times New Roman" w:eastAsia="Calibri" w:hAnsi="Times New Roman" w:cs="Times New Roman"/>
          <w:b/>
          <w:lang w:eastAsia="ru-RU"/>
        </w:rPr>
        <w:t>«Стороны»</w:t>
      </w:r>
      <w:r w:rsidRPr="00A75387">
        <w:rPr>
          <w:rFonts w:ascii="Times New Roman" w:eastAsia="Calibri" w:hAnsi="Times New Roman" w:cs="Times New Roman"/>
          <w:lang w:eastAsia="ru-RU"/>
        </w:rPr>
        <w:t>, заключили настоящий Договор о нижеследующем.</w:t>
      </w:r>
    </w:p>
    <w:p w14:paraId="1AA927F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6EFD7A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 Предмет Договора</w:t>
      </w:r>
    </w:p>
    <w:p w14:paraId="4AFF2DDA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313BD54" w14:textId="2C17AC89" w:rsidR="00041D56" w:rsidRPr="005A1D53" w:rsidRDefault="00041D56" w:rsidP="00041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указанный в п. 1.2 настоящего Договора (далее по тексту - Земельный участок), в сроки, предусмотренные в Договоре, а Покупатель обязуется принять Земельный участок и уплатить за него цену, предусмотренную в Договоре.</w:t>
      </w:r>
    </w:p>
    <w:p w14:paraId="15421872" w14:textId="2CDFA931" w:rsidR="002B44DE" w:rsidRPr="005A1D53" w:rsidRDefault="00041D56" w:rsidP="00041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1.2. По настоящему Договору в собственность Покупателя передается следующий Земельный участок: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6D3F" w:rsidRPr="005A1D53">
        <w:rPr>
          <w:rFonts w:ascii="Times New Roman" w:eastAsia="Times New Roman" w:hAnsi="Times New Roman" w:cs="Times New Roman"/>
          <w:lang w:eastAsia="ru-RU"/>
        </w:rPr>
        <w:t>площадь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</w:t>
      </w:r>
      <w:r w:rsidR="00F02204" w:rsidRPr="005A1D53">
        <w:rPr>
          <w:rFonts w:ascii="Times New Roman" w:eastAsia="Times New Roman" w:hAnsi="Times New Roman" w:cs="Times New Roman"/>
          <w:lang w:eastAsia="ru-RU"/>
        </w:rPr>
        <w:t>.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, кадастровый номер: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, категория земель: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земли сельскохозяйственного назначения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, разрешенное использование: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Для дачного строительства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>, адрес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: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обл. Московская, р-н Дмитровский, г/п Икша, д. Лупаново, НП «Ромашка»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 (далее - Земельный участок).</w:t>
      </w:r>
    </w:p>
    <w:p w14:paraId="23B08949" w14:textId="3F0CFA0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Земельный участок принадлежит </w:t>
      </w:r>
      <w:bookmarkStart w:id="0" w:name="_GoBack"/>
      <w:bookmarkEnd w:id="0"/>
      <w:r w:rsidR="00944155">
        <w:rPr>
          <w:rFonts w:ascii="Times New Roman" w:eastAsia="Times New Roman" w:hAnsi="Times New Roman" w:cs="Times New Roman"/>
          <w:lang w:eastAsia="ru-RU"/>
        </w:rPr>
        <w:t xml:space="preserve">титульному владельцу - бывшему супругу должницы на </w:t>
      </w:r>
      <w:r w:rsidR="00944155" w:rsidRPr="00944155">
        <w:rPr>
          <w:rFonts w:ascii="Times New Roman" w:eastAsia="Times New Roman" w:hAnsi="Times New Roman" w:cs="Times New Roman"/>
          <w:lang w:eastAsia="ru-RU"/>
        </w:rPr>
        <w:t>праве собственности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, что подтверждается записью в Едином государственном реестре недвижимости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__________________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(Выписка из Единого государственного реестра недвижимости от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_______________</w:t>
      </w:r>
      <w:r w:rsidR="00076E4B" w:rsidRPr="005A1D53">
        <w:rPr>
          <w:rFonts w:ascii="Times New Roman" w:eastAsia="Times New Roman" w:hAnsi="Times New Roman" w:cs="Times New Roman"/>
          <w:lang w:eastAsia="ru-RU"/>
        </w:rPr>
        <w:t>)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4AA0F6C3" w14:textId="41FF58A9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3</w:t>
      </w:r>
      <w:r w:rsidRPr="005A1D53">
        <w:rPr>
          <w:rFonts w:ascii="Times New Roman" w:eastAsia="Times New Roman" w:hAnsi="Times New Roman" w:cs="Times New Roman"/>
          <w:lang w:eastAsia="ru-RU"/>
        </w:rPr>
        <w:t>. Продавец обязуется передать Земельный участок в состоянии, пригодном для его использования в соответствии с разрешенным использованием, указанным в п. 1.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2.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</w:p>
    <w:p w14:paraId="1C277E2B" w14:textId="04F27FDE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>3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передается свободным от прав третьих лиц, не является предметом спора, под залогом и арестом не состоит</w:t>
      </w:r>
      <w:r w:rsidR="00331910"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321FFD9B" w14:textId="19CB8EE0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>4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Переход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емельный участок </w:t>
      </w:r>
      <w:r w:rsidRPr="005A1D53">
        <w:rPr>
          <w:rFonts w:ascii="Times New Roman" w:eastAsia="Times New Roman" w:hAnsi="Times New Roman" w:cs="Times New Roman"/>
          <w:lang w:eastAsia="ru-RU"/>
        </w:rPr>
        <w:t>подлежит государственной регистрации в соответствии с законодательством Российской Федерации.</w:t>
      </w:r>
    </w:p>
    <w:p w14:paraId="1050EFD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0CC38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2. Цена Договора и порядок оплаты</w:t>
      </w:r>
    </w:p>
    <w:p w14:paraId="60B4BD2C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0CA1941" w14:textId="050110F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2.1. Цена Договора составляет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___________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5A1D53">
        <w:rPr>
          <w:rFonts w:ascii="Times New Roman" w:eastAsia="Times New Roman" w:hAnsi="Times New Roman" w:cs="Times New Roman"/>
          <w:lang w:eastAsia="ru-RU"/>
        </w:rPr>
        <w:t>рублей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коп.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, которая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>определена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 в ходе торгов №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по продаже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имущества принадлежащего на праве общей собственности бывшему супругу должника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C7499B" w:rsidRPr="005A1D53">
        <w:rPr>
          <w:rFonts w:ascii="Times New Roman" w:eastAsia="Times New Roman" w:hAnsi="Times New Roman" w:cs="Times New Roman"/>
          <w:lang w:eastAsia="ru-RU"/>
        </w:rPr>
        <w:t>на электронной торговой площадке по адресу https://www.meta-invest.ru/.</w:t>
      </w:r>
    </w:p>
    <w:p w14:paraId="3437850B" w14:textId="5E06B518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2.2.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>Оплата по настоящему Договору производится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Покупателем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в течение 30 (тридцати)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>дней с момента заключения Договора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. Покупатель обязуется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оплатить Продавцу сумму, определенную п.2.1. Договора, за вычетом задатка,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ранее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внесенного Покупателем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в счет обеспечения своего участия в торгах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в размере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_______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руб.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___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14:paraId="50F7B3D6" w14:textId="5542D738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2.3. Оплата производится Покупателем путем перечисления денежных средств, на расчетный счет Продавца (основной счёт):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Лазарева Галина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Александровна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, ИНН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772816739442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р/с 40817810450165798534 в ФИЛИАЛ "ЦЕНТРАЛЬНЫЙ" ПАО "СОВКОМБАНК" (БЕРДСК), к/с 30101810150040000763, БИК 045004763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49BB0576" w14:textId="51C8AEC1" w:rsidR="00A1019C" w:rsidRPr="005A1D53" w:rsidRDefault="00041D56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2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.4. Обязательство Покупателя по оплате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за </w:t>
      </w:r>
      <w:r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 по настоящему Договору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 считается исполненным с момента поступления денежных средств на расчетный счет Продавца (основной счет Продавца) в полном объеме.</w:t>
      </w:r>
    </w:p>
    <w:p w14:paraId="3230414F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 Права и обязанности Сторон</w:t>
      </w:r>
    </w:p>
    <w:p w14:paraId="0046539D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03FE1B" w14:textId="229C3FC9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>. Продавец обязан:</w:t>
      </w:r>
    </w:p>
    <w:p w14:paraId="24382E6C" w14:textId="40C27F03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.1. Передать Покупателю в собственность без каких-либо изъятий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 акту приема-передачи в порядке, предусмотренном настоящим Договором.</w:t>
      </w:r>
    </w:p>
    <w:p w14:paraId="1A59AC32" w14:textId="293CC756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В течение 10 (десяти) дней с момента подписания настоящего Договора и поступления на основной счёт денежных средств по договору в соответствии с п. 2.2 настоящего Договора передать в орган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lastRenderedPageBreak/>
        <w:t>регистрации прав документы для государственной регистрации перехода права собственности на Земельный участок к Покупателю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7D2FAE29" w14:textId="68B64A1C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2</w:t>
      </w:r>
      <w:r w:rsidRPr="005A1D53">
        <w:rPr>
          <w:rFonts w:ascii="Times New Roman" w:eastAsia="Times New Roman" w:hAnsi="Times New Roman" w:cs="Times New Roman"/>
          <w:lang w:eastAsia="ru-RU"/>
        </w:rPr>
        <w:t>. Покупатель вправе:</w:t>
      </w:r>
    </w:p>
    <w:p w14:paraId="29395D59" w14:textId="6BBDF9A8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2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.1. Получить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в порядке и сроки, указанные в п. 4 настоящего Договора.</w:t>
      </w:r>
    </w:p>
    <w:p w14:paraId="6D08D11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3.4. Покупатель обязан:</w:t>
      </w:r>
    </w:p>
    <w:p w14:paraId="064A5B11" w14:textId="7C69DD35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3.4.1. Принять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 акту приема-передачи в порядке, предусмотренном настоящим Договором.</w:t>
      </w:r>
    </w:p>
    <w:p w14:paraId="6D944A74" w14:textId="3A4D64B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3.4.2. Оплатить приобретаем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ый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в порядке, установленном разд. 2 настоящего Договора.</w:t>
      </w:r>
    </w:p>
    <w:p w14:paraId="6CF93594" w14:textId="15E4431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3.4.3. Представить в 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Росреестр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документы, необходимые для государственной регистрации перехода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>, в срок, указанный в п. 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>.2 настоящего Договора.</w:t>
      </w:r>
    </w:p>
    <w:p w14:paraId="2F896F45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7E715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4. Передача Недвижимого имущества</w:t>
      </w:r>
    </w:p>
    <w:p w14:paraId="7BCE4D06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6DD126" w14:textId="6EF6F0D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4.1. Передача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от Продавца Покупателю оформляется актом приема-передачи.</w:t>
      </w:r>
    </w:p>
    <w:p w14:paraId="73FD5CEB" w14:textId="48C2EEE2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долж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ен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быть передан Продавцом Покупателю не позднее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10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десяти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) рабочих дней с даты регистрации перехода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59E29376" w14:textId="32D02F03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4.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3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Переход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подлежит государственной регистрации.</w:t>
      </w:r>
    </w:p>
    <w:p w14:paraId="64400BE1" w14:textId="40B8FFF4" w:rsidR="002B44DE" w:rsidRPr="005A1D53" w:rsidRDefault="00041D56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4.4. 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>Расходы, связанные с оформлением перехода права собственности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 несет Покупатель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081493CE" w14:textId="1BAA1F44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4.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5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Обязательство Продавца по передаче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считается исполненным после фактической передачи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во владение Покупателя по акту приема-передачи.</w:t>
      </w:r>
    </w:p>
    <w:p w14:paraId="1876E9E1" w14:textId="77777777" w:rsidR="00DA16AD" w:rsidRPr="005A1D53" w:rsidRDefault="00DA16AD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F71E61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 Ответственность Сторон.</w:t>
      </w:r>
    </w:p>
    <w:p w14:paraId="37552736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8CE1064" w14:textId="73B7080D" w:rsidR="00A1019C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5.1. 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За нарушение Продавцом срока передачи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, предусмотренного п. 4.2 настоящего Договора, Покупатель вправе потребовать от Продавца уплаты пени в размере 0,01% от цены Земельного участка за каждый день просрочки. </w:t>
      </w:r>
    </w:p>
    <w:p w14:paraId="7457BAFF" w14:textId="6EDBF002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5.2.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За нарушение Покупателем срока уплаты цены Земельного участка, предусмотренного п. 2.2 настоящего Договора, Продавец вправе потребовать от Покупателя уплаты пени в размере 0,01% от не уплаченной в срок суммы за каждый день просрочки. Просрочка уплаты цены продажи Имущества в сумме и в сроки, указанные в п.3 настоящего Договора, свыше 5 (пяти) дней считается отказом Покупателя от исполнения обязательств по оплате Имущества. По истечении данного срока Продавец направляет Покупателю письменное сообщение, со дня отправления которого настоящий Договор считается расторгнутым и обязательства Продавца по передаче Имущества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64ADAD57" w14:textId="303F456E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5.3. В случае уклонения от государственной регистрации перехода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Сторона, уклоняющаяся от регистрации, обязана заплатить другой Стороне штраф в размере 5000 (пять тысяч) рублей.</w:t>
      </w:r>
    </w:p>
    <w:p w14:paraId="75DFC13D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5.4.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4052AD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5</w:t>
      </w:r>
      <w:r w:rsidRPr="005A1D53">
        <w:rPr>
          <w:rFonts w:ascii="Times New Roman" w:eastAsia="Times New Roman" w:hAnsi="Times New Roman" w:cs="Times New Roman"/>
          <w:lang w:eastAsia="ru-RU"/>
        </w:rPr>
        <w:t>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(обстоятельство непреодолимой силы), которое не могло быть известно заранее и которое нельзя было предвидеть или предупредить его последствия (стихийные бедствия, военные действия, изменения законодательства и т.п.).</w:t>
      </w:r>
    </w:p>
    <w:p w14:paraId="75482588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6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5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A1D53">
        <w:rPr>
          <w:rFonts w:ascii="Times New Roman" w:eastAsia="Times New Roman" w:hAnsi="Times New Roman" w:cs="Times New Roman"/>
          <w:iCs/>
          <w:lang w:eastAsia="ru-RU"/>
        </w:rPr>
        <w:t>рабочих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 и их последствия.</w:t>
      </w:r>
    </w:p>
    <w:p w14:paraId="6BD4C68B" w14:textId="77777777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CD1B15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6. Разрешение споров</w:t>
      </w:r>
    </w:p>
    <w:p w14:paraId="738C3CC6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047BA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5089C18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6.2.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14:paraId="0047561D" w14:textId="77777777" w:rsidR="005A1D53" w:rsidRPr="005A1D53" w:rsidRDefault="005A1D53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BBF570C" w14:textId="77777777" w:rsidR="005A1D53" w:rsidRPr="005A1D53" w:rsidRDefault="005A1D53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5B3B19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lastRenderedPageBreak/>
        <w:t>7. Заключительные положения</w:t>
      </w:r>
    </w:p>
    <w:p w14:paraId="39B03B34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DC1BD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7.1. Настоящий Договор вступает в силу с момента его подписания обеими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6F2430A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7.2.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5A6AC5E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7.3. Все уведомления и сообщения должны направляться Сторонами друг другу в письменной форме.</w:t>
      </w:r>
    </w:p>
    <w:p w14:paraId="4D368C3A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0AE631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7.5. Договор составлен в двух экземплярах, имеющих равную юридическую силу, из которых один находится у Продавца, второй - у Покупателя.</w:t>
      </w:r>
    </w:p>
    <w:p w14:paraId="7D1C30E9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D4664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8. Адреса и подписи Сторон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7073C0" w:rsidRPr="005A1D53" w14:paraId="4232FB45" w14:textId="77777777" w:rsidTr="007073C0">
        <w:tc>
          <w:tcPr>
            <w:tcW w:w="5097" w:type="dxa"/>
          </w:tcPr>
          <w:p w14:paraId="7761F6C0" w14:textId="4CB3D475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098" w:type="dxa"/>
          </w:tcPr>
          <w:p w14:paraId="04441053" w14:textId="360A4C92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7073C0" w:rsidRPr="005A1D53" w14:paraId="20DC8617" w14:textId="77777777" w:rsidTr="007073C0">
        <w:tc>
          <w:tcPr>
            <w:tcW w:w="5097" w:type="dxa"/>
          </w:tcPr>
          <w:p w14:paraId="575179FC" w14:textId="77777777" w:rsidR="00041D56" w:rsidRPr="005A1D53" w:rsidRDefault="00041D56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6FE2396" w14:textId="7777777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финансовый управляющий </w:t>
            </w:r>
          </w:p>
          <w:p w14:paraId="4710D45B" w14:textId="7940D71C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гражданина </w:t>
            </w:r>
          </w:p>
          <w:p w14:paraId="67E2C877" w14:textId="7059401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7EFEDDC" w14:textId="77777777" w:rsidR="009770EC" w:rsidRPr="005A1D53" w:rsidRDefault="009770EC" w:rsidP="009770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FCA8F8" w14:textId="7777777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8FE1759" w14:textId="6B82B914" w:rsidR="007073C0" w:rsidRPr="005A1D53" w:rsidRDefault="007073C0" w:rsidP="005A1D5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</w:t>
            </w:r>
            <w:r w:rsidR="009770EC"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_________</w:t>
            </w: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__/</w:t>
            </w:r>
            <w:r w:rsidR="005A1D53"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Калмыков А.И.</w:t>
            </w: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</w:p>
        </w:tc>
        <w:tc>
          <w:tcPr>
            <w:tcW w:w="5098" w:type="dxa"/>
          </w:tcPr>
          <w:p w14:paraId="1E20827C" w14:textId="2C3F9706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BC19289" w14:textId="77777777" w:rsidR="00041D56" w:rsidRPr="005A1D53" w:rsidRDefault="00041D56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A84E465" w14:textId="77777777" w:rsidR="009770EC" w:rsidRPr="005A1D53" w:rsidRDefault="009770EC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73AB781" w14:textId="77777777" w:rsidR="009770EC" w:rsidRPr="005A1D53" w:rsidRDefault="009770EC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C90882D" w14:textId="77777777" w:rsidR="009770EC" w:rsidRPr="005A1D53" w:rsidRDefault="009770EC" w:rsidP="009770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68F4005" w14:textId="7777777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6D26795" w14:textId="41BF85F4" w:rsidR="007073C0" w:rsidRPr="005A1D53" w:rsidRDefault="007073C0" w:rsidP="005A1D5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___________________/</w:t>
            </w:r>
            <w:r w:rsidR="005A1D53"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__________</w:t>
            </w: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</w:p>
        </w:tc>
      </w:tr>
    </w:tbl>
    <w:p w14:paraId="4880B173" w14:textId="77777777" w:rsidR="00C7499B" w:rsidRPr="005A1D53" w:rsidRDefault="00C7499B" w:rsidP="00C749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C7499B" w:rsidRPr="005A1D53" w:rsidSect="00331910">
      <w:pgSz w:w="11906" w:h="16838"/>
      <w:pgMar w:top="709" w:right="567" w:bottom="567" w:left="1134" w:header="397" w:footer="39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A39D3" w14:textId="77777777" w:rsidR="00DF69C2" w:rsidRDefault="00DF69C2" w:rsidP="002B44DE">
      <w:pPr>
        <w:spacing w:after="0" w:line="240" w:lineRule="auto"/>
      </w:pPr>
      <w:r>
        <w:separator/>
      </w:r>
    </w:p>
  </w:endnote>
  <w:endnote w:type="continuationSeparator" w:id="0">
    <w:p w14:paraId="0175E812" w14:textId="77777777" w:rsidR="00DF69C2" w:rsidRDefault="00DF69C2" w:rsidP="002B4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B575C" w14:textId="77777777" w:rsidR="00DF69C2" w:rsidRDefault="00DF69C2" w:rsidP="002B44DE">
      <w:pPr>
        <w:spacing w:after="0" w:line="240" w:lineRule="auto"/>
      </w:pPr>
      <w:r>
        <w:separator/>
      </w:r>
    </w:p>
  </w:footnote>
  <w:footnote w:type="continuationSeparator" w:id="0">
    <w:p w14:paraId="69EDAB86" w14:textId="77777777" w:rsidR="00DF69C2" w:rsidRDefault="00DF69C2" w:rsidP="002B4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FA06F9"/>
    <w:multiLevelType w:val="hybridMultilevel"/>
    <w:tmpl w:val="52504FB6"/>
    <w:lvl w:ilvl="0" w:tplc="48429C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F2"/>
    <w:rsid w:val="00041D56"/>
    <w:rsid w:val="00057EA8"/>
    <w:rsid w:val="00076E4B"/>
    <w:rsid w:val="000833CC"/>
    <w:rsid w:val="002B44DE"/>
    <w:rsid w:val="002B4F78"/>
    <w:rsid w:val="00331910"/>
    <w:rsid w:val="003E170E"/>
    <w:rsid w:val="003F2752"/>
    <w:rsid w:val="00422E8E"/>
    <w:rsid w:val="005A1D53"/>
    <w:rsid w:val="005A6910"/>
    <w:rsid w:val="007073C0"/>
    <w:rsid w:val="00737D8E"/>
    <w:rsid w:val="00787536"/>
    <w:rsid w:val="007F5B00"/>
    <w:rsid w:val="00870D48"/>
    <w:rsid w:val="008C4B59"/>
    <w:rsid w:val="0092386F"/>
    <w:rsid w:val="00944155"/>
    <w:rsid w:val="009770EC"/>
    <w:rsid w:val="00A1019C"/>
    <w:rsid w:val="00A75387"/>
    <w:rsid w:val="00A77EC7"/>
    <w:rsid w:val="00AE0E5C"/>
    <w:rsid w:val="00C7499B"/>
    <w:rsid w:val="00CC6D3F"/>
    <w:rsid w:val="00DA16AD"/>
    <w:rsid w:val="00DF69C2"/>
    <w:rsid w:val="00E13274"/>
    <w:rsid w:val="00E6469D"/>
    <w:rsid w:val="00F02204"/>
    <w:rsid w:val="00F61FF2"/>
    <w:rsid w:val="00F8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F86F"/>
  <w15:chartTrackingRefBased/>
  <w15:docId w15:val="{D041750E-6431-470E-B9F3-C9315DD4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B5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4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44DE"/>
  </w:style>
  <w:style w:type="paragraph" w:styleId="a7">
    <w:name w:val="footer"/>
    <w:basedOn w:val="a"/>
    <w:link w:val="a8"/>
    <w:uiPriority w:val="99"/>
    <w:unhideWhenUsed/>
    <w:rsid w:val="002B4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44DE"/>
  </w:style>
  <w:style w:type="table" w:styleId="a9">
    <w:name w:val="Table Grid"/>
    <w:basedOn w:val="a1"/>
    <w:uiPriority w:val="39"/>
    <w:rsid w:val="002B44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74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2</cp:revision>
  <cp:lastPrinted>2023-06-09T14:53:00Z</cp:lastPrinted>
  <dcterms:created xsi:type="dcterms:W3CDTF">2024-11-06T14:26:00Z</dcterms:created>
  <dcterms:modified xsi:type="dcterms:W3CDTF">2024-11-06T14:26:00Z</dcterms:modified>
</cp:coreProperties>
</file>