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978" w:rsidRPr="008E2B6D" w:rsidRDefault="00DF6978" w:rsidP="00DF6978">
      <w:pPr>
        <w:tabs>
          <w:tab w:val="right" w:pos="9356"/>
        </w:tabs>
        <w:autoSpaceDE w:val="0"/>
        <w:autoSpaceDN w:val="0"/>
        <w:adjustRightInd w:val="0"/>
        <w:jc w:val="right"/>
        <w:rPr>
          <w:i/>
          <w:sz w:val="20"/>
          <w:szCs w:val="20"/>
        </w:rPr>
      </w:pPr>
      <w:bookmarkStart w:id="0" w:name="_GoBack"/>
      <w:bookmarkEnd w:id="0"/>
      <w:r w:rsidRPr="008E2B6D">
        <w:rPr>
          <w:i/>
          <w:sz w:val="20"/>
          <w:szCs w:val="20"/>
        </w:rPr>
        <w:t xml:space="preserve">Приложение № 1 </w:t>
      </w:r>
    </w:p>
    <w:p w:rsidR="00DF6978" w:rsidRPr="00A86936" w:rsidRDefault="00DF6978" w:rsidP="00DF6978">
      <w:pPr>
        <w:autoSpaceDE w:val="0"/>
        <w:autoSpaceDN w:val="0"/>
        <w:adjustRightInd w:val="0"/>
        <w:ind w:firstLine="708"/>
        <w:jc w:val="center"/>
        <w:rPr>
          <w:b/>
          <w:sz w:val="20"/>
          <w:szCs w:val="20"/>
          <w:u w:val="single"/>
        </w:rPr>
      </w:pPr>
    </w:p>
    <w:p w:rsidR="00DF6978" w:rsidRPr="001A6429" w:rsidRDefault="00DF6978" w:rsidP="00DF6978">
      <w:pPr>
        <w:ind w:right="310"/>
        <w:jc w:val="center"/>
        <w:rPr>
          <w:b/>
          <w:sz w:val="22"/>
          <w:szCs w:val="22"/>
        </w:rPr>
      </w:pPr>
      <w:r w:rsidRPr="001A6429">
        <w:rPr>
          <w:b/>
          <w:sz w:val="22"/>
          <w:szCs w:val="22"/>
        </w:rPr>
        <w:t xml:space="preserve">Имущество, представляющее собой права требования ООО «Омскгазсеть» </w:t>
      </w:r>
    </w:p>
    <w:p w:rsidR="00DF6978" w:rsidRPr="001A6429" w:rsidRDefault="00DF6978" w:rsidP="00DF6978">
      <w:pPr>
        <w:ind w:right="310"/>
        <w:jc w:val="center"/>
        <w:rPr>
          <w:b/>
          <w:sz w:val="22"/>
          <w:szCs w:val="22"/>
        </w:rPr>
      </w:pPr>
      <w:r w:rsidRPr="001A6429">
        <w:rPr>
          <w:b/>
          <w:sz w:val="22"/>
          <w:szCs w:val="22"/>
        </w:rPr>
        <w:t>к третьим лицам, выставляемое на торги</w:t>
      </w:r>
    </w:p>
    <w:p w:rsidR="00DF6978" w:rsidRPr="00A86936" w:rsidRDefault="00DF6978" w:rsidP="00DF6978">
      <w:pPr>
        <w:ind w:left="709" w:right="310"/>
        <w:jc w:val="center"/>
        <w:rPr>
          <w:sz w:val="20"/>
          <w:szCs w:val="20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2763"/>
        <w:gridCol w:w="1713"/>
        <w:gridCol w:w="3579"/>
        <w:gridCol w:w="1567"/>
      </w:tblGrid>
      <w:tr w:rsidR="00DF6978" w:rsidRPr="006170A6" w:rsidTr="006F18C4">
        <w:trPr>
          <w:jc w:val="center"/>
        </w:trPr>
        <w:tc>
          <w:tcPr>
            <w:tcW w:w="598" w:type="dxa"/>
            <w:shd w:val="clear" w:color="auto" w:fill="auto"/>
          </w:tcPr>
          <w:p w:rsidR="00DF6978" w:rsidRPr="008E2B6D" w:rsidRDefault="00DF6978" w:rsidP="006F18C4">
            <w:pPr>
              <w:jc w:val="center"/>
              <w:rPr>
                <w:b/>
                <w:sz w:val="20"/>
                <w:szCs w:val="20"/>
              </w:rPr>
            </w:pPr>
            <w:r w:rsidRPr="008E2B6D">
              <w:rPr>
                <w:b/>
                <w:sz w:val="20"/>
                <w:szCs w:val="20"/>
              </w:rPr>
              <w:t>Лот №</w:t>
            </w:r>
          </w:p>
        </w:tc>
        <w:tc>
          <w:tcPr>
            <w:tcW w:w="2763" w:type="dxa"/>
            <w:shd w:val="clear" w:color="auto" w:fill="auto"/>
          </w:tcPr>
          <w:p w:rsidR="00DF6978" w:rsidRPr="008E2B6D" w:rsidRDefault="00DF6978" w:rsidP="006F18C4">
            <w:pPr>
              <w:jc w:val="center"/>
              <w:rPr>
                <w:b/>
                <w:sz w:val="20"/>
                <w:szCs w:val="20"/>
              </w:rPr>
            </w:pPr>
            <w:r w:rsidRPr="008E2B6D">
              <w:rPr>
                <w:b/>
                <w:sz w:val="20"/>
                <w:szCs w:val="20"/>
              </w:rPr>
              <w:t>Наименование права требования</w:t>
            </w:r>
          </w:p>
        </w:tc>
        <w:tc>
          <w:tcPr>
            <w:tcW w:w="1713" w:type="dxa"/>
            <w:shd w:val="clear" w:color="auto" w:fill="auto"/>
          </w:tcPr>
          <w:p w:rsidR="00DF6978" w:rsidRPr="008E2B6D" w:rsidRDefault="00DF6978" w:rsidP="006F18C4">
            <w:pPr>
              <w:jc w:val="center"/>
              <w:rPr>
                <w:b/>
                <w:sz w:val="20"/>
                <w:szCs w:val="20"/>
              </w:rPr>
            </w:pPr>
            <w:r w:rsidRPr="008E2B6D">
              <w:rPr>
                <w:b/>
                <w:sz w:val="20"/>
                <w:szCs w:val="20"/>
              </w:rPr>
              <w:t>Размер задолженности (руб.)</w:t>
            </w:r>
          </w:p>
        </w:tc>
        <w:tc>
          <w:tcPr>
            <w:tcW w:w="3579" w:type="dxa"/>
            <w:shd w:val="clear" w:color="auto" w:fill="auto"/>
          </w:tcPr>
          <w:p w:rsidR="00DF6978" w:rsidRPr="008E2B6D" w:rsidRDefault="00DF6978" w:rsidP="006F18C4">
            <w:pPr>
              <w:jc w:val="center"/>
              <w:rPr>
                <w:b/>
                <w:sz w:val="20"/>
                <w:szCs w:val="20"/>
              </w:rPr>
            </w:pPr>
            <w:r w:rsidRPr="008E2B6D">
              <w:rPr>
                <w:b/>
                <w:sz w:val="20"/>
                <w:szCs w:val="20"/>
              </w:rPr>
              <w:t>Основание возникновения</w:t>
            </w:r>
          </w:p>
        </w:tc>
        <w:tc>
          <w:tcPr>
            <w:tcW w:w="1567" w:type="dxa"/>
            <w:shd w:val="clear" w:color="auto" w:fill="auto"/>
          </w:tcPr>
          <w:p w:rsidR="00DF6978" w:rsidRPr="008F15F0" w:rsidRDefault="00DF6978" w:rsidP="006F18C4">
            <w:pPr>
              <w:jc w:val="center"/>
              <w:rPr>
                <w:b/>
                <w:sz w:val="22"/>
                <w:szCs w:val="22"/>
              </w:rPr>
            </w:pPr>
            <w:r w:rsidRPr="008F15F0">
              <w:rPr>
                <w:b/>
                <w:sz w:val="22"/>
                <w:szCs w:val="22"/>
              </w:rPr>
              <w:t>Начальная цена (руб.), НДС не облагается</w:t>
            </w:r>
          </w:p>
        </w:tc>
      </w:tr>
      <w:tr w:rsidR="00DF6978" w:rsidRPr="006170A6" w:rsidTr="006F18C4">
        <w:trPr>
          <w:trHeight w:val="467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1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8E2B6D">
              <w:rPr>
                <w:sz w:val="20"/>
                <w:szCs w:val="20"/>
              </w:rPr>
              <w:t xml:space="preserve">Дебиторская задолженность </w:t>
            </w:r>
            <w:r w:rsidRPr="008E2B6D">
              <w:rPr>
                <w:sz w:val="20"/>
                <w:szCs w:val="20"/>
              </w:rPr>
              <w:br/>
              <w:t>АО «Главное управление жилищно-коммунального хозяйства» </w:t>
            </w:r>
            <w:r w:rsidRPr="008E2B6D">
              <w:rPr>
                <w:sz w:val="20"/>
                <w:szCs w:val="20"/>
              </w:rPr>
              <w:br/>
            </w:r>
            <w:r w:rsidRPr="008E2B6D">
              <w:rPr>
                <w:sz w:val="20"/>
                <w:szCs w:val="20"/>
                <w:shd w:val="clear" w:color="auto" w:fill="FFFFFF"/>
              </w:rPr>
              <w:t xml:space="preserve">(ИНН 5116000922,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  <w:shd w:val="clear" w:color="auto" w:fill="FFFFFF"/>
              </w:rPr>
              <w:t>ОГРН 1095110000325)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408 109,82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Договор транспортировки газа </w:t>
            </w:r>
          </w:p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№ 253тр/2015 от 30.10.2015г.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766 180,75</w:t>
            </w:r>
          </w:p>
        </w:tc>
      </w:tr>
      <w:tr w:rsidR="00DF6978" w:rsidRPr="006170A6" w:rsidTr="006F18C4">
        <w:trPr>
          <w:trHeight w:val="430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322 731,78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Договор транспортировки газа </w:t>
            </w:r>
          </w:p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№ 253тр/2017 от 29.12.2016г.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</w:tr>
      <w:tr w:rsidR="00DF6978" w:rsidRPr="006170A6" w:rsidTr="006F18C4">
        <w:trPr>
          <w:trHeight w:val="253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35 339,15</w:t>
            </w:r>
          </w:p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Задолженность по пеням, штрафам, неустойкам, судебным расходам.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</w:tr>
      <w:tr w:rsidR="00DF6978" w:rsidRPr="006170A6" w:rsidTr="006F18C4">
        <w:trPr>
          <w:trHeight w:val="911"/>
          <w:jc w:val="center"/>
        </w:trPr>
        <w:tc>
          <w:tcPr>
            <w:tcW w:w="598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2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Дебиторская задолженность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ООО «Логистикс-Аэро» </w:t>
            </w:r>
            <w:r w:rsidRPr="008E2B6D">
              <w:rPr>
                <w:sz w:val="20"/>
                <w:szCs w:val="20"/>
              </w:rPr>
              <w:br/>
              <w:t xml:space="preserve">(ИНН 5528213140,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ОГРН 1145543036154)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2 279,66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Договор транспортировки газа     </w:t>
            </w:r>
          </w:p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№ 333тр/2018 от 12.10.2018г.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2 279,66</w:t>
            </w:r>
          </w:p>
        </w:tc>
      </w:tr>
      <w:tr w:rsidR="00DF6978" w:rsidRPr="006170A6" w:rsidTr="006F18C4">
        <w:trPr>
          <w:trHeight w:val="524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3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Дебиторская задолженность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ООО «Сибагрохолдинг» (ИНН 5504097086,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ОГРН 1045507036651)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731 840,22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Договор транспортировки газа     № 130тр от 01.01.2012г.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  <w:r w:rsidRPr="008F15F0">
              <w:rPr>
                <w:sz w:val="22"/>
                <w:szCs w:val="22"/>
              </w:rPr>
              <w:t>2 406 114,74</w:t>
            </w:r>
          </w:p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523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239 702,95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Договор транспортировки газа      № 375тр/2019 от 22.10.19г.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523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1 434 571,57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ind w:left="-65" w:right="-115"/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Определение АСОО по делу № А46-368/2017 от 25.05.17г. (о вкл. в РТК)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756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4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8E2B6D">
              <w:rPr>
                <w:sz w:val="20"/>
                <w:szCs w:val="20"/>
              </w:rPr>
              <w:t>Дебиторская задолженность</w:t>
            </w:r>
            <w:r w:rsidRPr="008E2B6D">
              <w:rPr>
                <w:sz w:val="20"/>
                <w:szCs w:val="20"/>
                <w:shd w:val="clear" w:color="auto" w:fill="FFFFFF"/>
              </w:rPr>
              <w:t xml:space="preserve"> АО «Ремонтно-эксплуатационное управление» (ОАО РЭУ») </w:t>
            </w:r>
            <w:r w:rsidRPr="008E2B6D">
              <w:rPr>
                <w:sz w:val="20"/>
                <w:szCs w:val="20"/>
                <w:shd w:val="clear" w:color="auto" w:fill="FFFFFF"/>
              </w:rPr>
              <w:br/>
              <w:t xml:space="preserve">(ИНН 7714783092,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  <w:shd w:val="clear" w:color="auto" w:fill="FFFFFF"/>
              </w:rPr>
              <w:t>ОГРН 1097746358412)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580 582,31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Определение АСМ от 11.12.15г. по делу А40-55638/14 (о вкл. в РТК).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  <w:r w:rsidRPr="008F15F0">
              <w:rPr>
                <w:sz w:val="22"/>
                <w:szCs w:val="22"/>
              </w:rPr>
              <w:t>592 250,13</w:t>
            </w:r>
          </w:p>
        </w:tc>
      </w:tr>
      <w:tr w:rsidR="00DF6978" w:rsidRPr="006170A6" w:rsidTr="006F18C4">
        <w:trPr>
          <w:trHeight w:val="695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11 667,82 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Решения по делу А46-11528/2015, А46-3769/2016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625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5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Дебиторская задолженность АО «Тепловая компания» (ИНН 5503272070,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ОГРН 1235500015520) (правопреемник МП г. Омска «Тепловая компания» (ИНН 5501016762, ОГРН 1025500609200))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4 510 021,85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Договор транспортировки газа    </w:t>
            </w:r>
          </w:p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№ 80тр/2019 от 26.03.2019г.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  <w:r w:rsidRPr="00A35528">
              <w:rPr>
                <w:sz w:val="22"/>
                <w:szCs w:val="22"/>
              </w:rPr>
              <w:t>4 552 334,49</w:t>
            </w:r>
          </w:p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574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42 312,64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По решениям суда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trHeight w:val="2554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6</w:t>
            </w:r>
          </w:p>
        </w:tc>
        <w:tc>
          <w:tcPr>
            <w:tcW w:w="276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Дебиторская задолженность АО «Омскгоргаз»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(ИНН 5504037369, </w:t>
            </w:r>
          </w:p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ОГРН 102500972881)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</w:t>
            </w:r>
            <w:r w:rsidRPr="008F15F0">
              <w:rPr>
                <w:sz w:val="22"/>
                <w:szCs w:val="22"/>
              </w:rPr>
              <w:t xml:space="preserve"> 7</w:t>
            </w:r>
            <w:r>
              <w:rPr>
                <w:sz w:val="22"/>
                <w:szCs w:val="22"/>
              </w:rPr>
              <w:t>59 677,43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Услуги по предоставлению поручительства по договору № 006/2017 от 03.10.17г. об открытии возобновляемой кредитной линии и договору </w:t>
            </w:r>
            <w:r w:rsidRPr="008E2B6D">
              <w:rPr>
                <w:bCs/>
                <w:iCs/>
                <w:sz w:val="20"/>
                <w:szCs w:val="20"/>
                <w:lang w:eastAsia="ar-SA"/>
              </w:rPr>
              <w:t>№ 010/2017 от 28.11.17 об открытии возобновляемой кредитной линии</w:t>
            </w:r>
            <w:r w:rsidRPr="008E2B6D">
              <w:rPr>
                <w:sz w:val="20"/>
                <w:szCs w:val="20"/>
              </w:rPr>
              <w:t xml:space="preserve"> заключенными между АО «Омскгоргаз» и ПАО АКБ «Связь-Банк», в полной сумме максимальных обязательств АО «Омскгоргаз» по кредитным договорам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:rsidR="00DF6978" w:rsidRDefault="00DF6978" w:rsidP="006F18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F15F0">
              <w:rPr>
                <w:sz w:val="22"/>
                <w:szCs w:val="22"/>
              </w:rPr>
              <w:t xml:space="preserve"> 7</w:t>
            </w:r>
            <w:r>
              <w:rPr>
                <w:sz w:val="22"/>
                <w:szCs w:val="22"/>
              </w:rPr>
              <w:t>59 677,43, в т.ч.</w:t>
            </w:r>
          </w:p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АС ОО от 04.08.2023г. – 1 387 500 и Определение АС ОО от 16.02.2024г. – 59 677,43</w:t>
            </w:r>
          </w:p>
        </w:tc>
      </w:tr>
      <w:tr w:rsidR="00DF6978" w:rsidRPr="006170A6" w:rsidTr="006F18C4">
        <w:trPr>
          <w:trHeight w:val="706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6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tabs>
                <w:tab w:val="left" w:pos="99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Определения</w:t>
            </w:r>
            <w:r w:rsidRPr="008E2B6D">
              <w:rPr>
                <w:sz w:val="20"/>
                <w:szCs w:val="20"/>
              </w:rPr>
              <w:t xml:space="preserve"> Арбитражного суда Омской области от </w:t>
            </w:r>
            <w:r>
              <w:rPr>
                <w:sz w:val="20"/>
                <w:szCs w:val="20"/>
              </w:rPr>
              <w:t xml:space="preserve">04.08.2023г. и </w:t>
            </w:r>
            <w:r w:rsidRPr="008E2B6D">
              <w:rPr>
                <w:sz w:val="20"/>
                <w:szCs w:val="20"/>
              </w:rPr>
              <w:t>16.02.2024г. по делу № А46-401/2022</w:t>
            </w:r>
          </w:p>
        </w:tc>
        <w:tc>
          <w:tcPr>
            <w:tcW w:w="1567" w:type="dxa"/>
            <w:vMerge/>
            <w:shd w:val="clear" w:color="auto" w:fill="auto"/>
            <w:vAlign w:val="center"/>
          </w:tcPr>
          <w:p w:rsidR="00DF6978" w:rsidRPr="008F15F0" w:rsidRDefault="00DF6978" w:rsidP="006F18C4">
            <w:pPr>
              <w:jc w:val="center"/>
              <w:rPr>
                <w:sz w:val="22"/>
                <w:szCs w:val="22"/>
              </w:rPr>
            </w:pPr>
          </w:p>
        </w:tc>
      </w:tr>
      <w:tr w:rsidR="00DF6978" w:rsidRPr="006170A6" w:rsidTr="006F18C4">
        <w:trPr>
          <w:jc w:val="center"/>
        </w:trPr>
        <w:tc>
          <w:tcPr>
            <w:tcW w:w="598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7</w:t>
            </w:r>
          </w:p>
        </w:tc>
        <w:tc>
          <w:tcPr>
            <w:tcW w:w="2763" w:type="dxa"/>
            <w:shd w:val="clear" w:color="auto" w:fill="auto"/>
            <w:vAlign w:val="center"/>
          </w:tcPr>
          <w:p w:rsidR="00DF6978" w:rsidRPr="008E2B6D" w:rsidRDefault="00DF6978" w:rsidP="006F18C4">
            <w:pPr>
              <w:ind w:left="-125"/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 xml:space="preserve">Дебиторская задолженность Мироновой Елены Анатольевны </w:t>
            </w:r>
          </w:p>
          <w:p w:rsidR="00DF6978" w:rsidRPr="008E2B6D" w:rsidRDefault="00DF6978" w:rsidP="006F18C4">
            <w:pPr>
              <w:ind w:left="-125"/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(ИНН 51700381863)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11 549,74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Судебный приказ мирового судьи судебного участка № 55 в Ленинс-ком судебном районе в г. Омске по делу № 2-166/2023 от 18.01.</w:t>
            </w:r>
            <w:r>
              <w:rPr>
                <w:sz w:val="20"/>
                <w:szCs w:val="20"/>
              </w:rPr>
              <w:t>20</w:t>
            </w:r>
            <w:r w:rsidRPr="008E2B6D">
              <w:rPr>
                <w:sz w:val="20"/>
                <w:szCs w:val="20"/>
              </w:rPr>
              <w:t>23г.</w:t>
            </w:r>
          </w:p>
        </w:tc>
        <w:tc>
          <w:tcPr>
            <w:tcW w:w="1567" w:type="dxa"/>
            <w:shd w:val="clear" w:color="auto" w:fill="auto"/>
            <w:vAlign w:val="center"/>
          </w:tcPr>
          <w:p w:rsidR="00DF6978" w:rsidRPr="008E2B6D" w:rsidRDefault="00DF6978" w:rsidP="006F18C4">
            <w:pPr>
              <w:jc w:val="center"/>
              <w:rPr>
                <w:sz w:val="20"/>
                <w:szCs w:val="20"/>
              </w:rPr>
            </w:pPr>
            <w:r w:rsidRPr="008E2B6D">
              <w:rPr>
                <w:sz w:val="20"/>
                <w:szCs w:val="20"/>
              </w:rPr>
              <w:t>11 549,74</w:t>
            </w:r>
          </w:p>
        </w:tc>
      </w:tr>
    </w:tbl>
    <w:p w:rsidR="00DF6978" w:rsidRDefault="00DF6978" w:rsidP="00DF6978">
      <w:pPr>
        <w:rPr>
          <w:b/>
          <w:sz w:val="22"/>
          <w:szCs w:val="22"/>
        </w:rPr>
      </w:pPr>
    </w:p>
    <w:p w:rsidR="00DF6978" w:rsidRDefault="00DF6978" w:rsidP="00DF6978">
      <w:pPr>
        <w:rPr>
          <w:b/>
          <w:sz w:val="22"/>
          <w:szCs w:val="22"/>
        </w:rPr>
      </w:pPr>
    </w:p>
    <w:p w:rsidR="00DF6978" w:rsidRPr="006170A6" w:rsidRDefault="00DF6978" w:rsidP="00DF6978">
      <w:r w:rsidRPr="006170A6">
        <w:rPr>
          <w:b/>
          <w:sz w:val="22"/>
          <w:szCs w:val="22"/>
        </w:rPr>
        <w:t>Конкурсный управляющий</w:t>
      </w:r>
      <w:r>
        <w:rPr>
          <w:b/>
          <w:sz w:val="22"/>
          <w:szCs w:val="22"/>
        </w:rPr>
        <w:t xml:space="preserve"> </w:t>
      </w:r>
      <w:r w:rsidRPr="006170A6">
        <w:rPr>
          <w:b/>
          <w:sz w:val="22"/>
          <w:szCs w:val="22"/>
        </w:rPr>
        <w:t xml:space="preserve">ООО «Омскгазсеть» </w:t>
      </w:r>
      <w:r w:rsidRPr="006170A6">
        <w:rPr>
          <w:b/>
          <w:sz w:val="22"/>
          <w:szCs w:val="22"/>
        </w:rPr>
        <w:tab/>
        <w:t xml:space="preserve">                                        </w:t>
      </w:r>
      <w:r>
        <w:rPr>
          <w:b/>
          <w:sz w:val="22"/>
          <w:szCs w:val="22"/>
        </w:rPr>
        <w:t xml:space="preserve">                               Веснин Е.</w:t>
      </w:r>
      <w:r w:rsidRPr="006170A6">
        <w:rPr>
          <w:b/>
          <w:sz w:val="22"/>
          <w:szCs w:val="22"/>
        </w:rPr>
        <w:t>В.</w:t>
      </w:r>
    </w:p>
    <w:p w:rsidR="00987F3E" w:rsidRDefault="00987F3E"/>
    <w:sectPr w:rsidR="00987F3E" w:rsidSect="00DF6978">
      <w:footerReference w:type="even" r:id="rId4"/>
      <w:footerReference w:type="default" r:id="rId5"/>
      <w:pgSz w:w="11906" w:h="16838"/>
      <w:pgMar w:top="851" w:right="707" w:bottom="1135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D67" w:rsidRDefault="00DF6978" w:rsidP="00811D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1D67" w:rsidRDefault="00DF6978" w:rsidP="00811D6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D67" w:rsidRDefault="00DF6978" w:rsidP="00811D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1D67" w:rsidRDefault="00DF6978" w:rsidP="00811D67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978"/>
    <w:rsid w:val="00987F3E"/>
    <w:rsid w:val="00DF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EF28C-AC9D-4BCE-B8E7-5F562FB43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F69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F69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F6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С. Алексахина</dc:creator>
  <cp:keywords/>
  <dc:description/>
  <cp:lastModifiedBy>Диана С. Алексахина</cp:lastModifiedBy>
  <cp:revision>1</cp:revision>
  <dcterms:created xsi:type="dcterms:W3CDTF">2024-09-20T09:08:00Z</dcterms:created>
  <dcterms:modified xsi:type="dcterms:W3CDTF">2024-09-20T09:09:00Z</dcterms:modified>
</cp:coreProperties>
</file>