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157FE" w:rsidRPr="00777F47" w:rsidRDefault="007157FE" w:rsidP="007157F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777F47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</w:rPr>
        <w:t>ДОГОВОР</w:t>
      </w:r>
    </w:p>
    <w:p w:rsidR="007157FE" w:rsidRPr="00777F47" w:rsidRDefault="007157FE" w:rsidP="007157F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777F47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</w:rPr>
        <w:t xml:space="preserve"> о задатке  (ПРОЕКТ)</w:t>
      </w:r>
    </w:p>
    <w:p w:rsidR="007157FE" w:rsidRPr="00777F47" w:rsidRDefault="007157FE" w:rsidP="007157F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777F47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</w:rPr>
        <w:t>г. Самара</w:t>
      </w:r>
      <w:r w:rsidRPr="00777F47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</w:rPr>
        <w:tab/>
      </w:r>
      <w:r w:rsidRPr="00777F47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</w:rPr>
        <w:tab/>
      </w:r>
      <w:r w:rsidRPr="00777F47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</w:rPr>
        <w:tab/>
      </w:r>
      <w:r w:rsidRPr="00777F47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</w:rPr>
        <w:tab/>
      </w:r>
      <w:r w:rsidRPr="00777F47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</w:rPr>
        <w:tab/>
      </w:r>
      <w:r w:rsidRPr="00777F47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</w:rPr>
        <w:tab/>
        <w:t xml:space="preserve"> « ___ » __________________   202</w:t>
      </w:r>
      <w:r w:rsidR="00027973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</w:rPr>
        <w:t>3</w:t>
      </w:r>
      <w:r w:rsidRPr="00777F47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</w:rPr>
        <w:t xml:space="preserve"> г.</w:t>
      </w:r>
    </w:p>
    <w:p w:rsidR="007157FE" w:rsidRPr="008C272D" w:rsidRDefault="007157FE" w:rsidP="00C05259">
      <w:pPr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777F47">
        <w:rPr>
          <w:rFonts w:ascii="Times New Roman" w:hAnsi="Times New Roman" w:cs="Times New Roman"/>
          <w:color w:val="000000" w:themeColor="text1"/>
        </w:rPr>
        <w:tab/>
      </w:r>
      <w:r w:rsidR="00CA15CA" w:rsidRPr="008C272D">
        <w:rPr>
          <w:rFonts w:ascii="Times New Roman" w:hAnsi="Times New Roman" w:cs="Times New Roman"/>
          <w:color w:val="000000" w:themeColor="text1"/>
          <w:sz w:val="24"/>
          <w:szCs w:val="24"/>
        </w:rPr>
        <w:t>Финансовый управляющий  должника  Малыгина Ивана Михайловича, 09.01.1991гр., регистрация: РТ, г. Нурлат, ул. Декабристов дом 34, ИНН 163204344775 СНИЛС 132-212-664-05  - Сокол Александр Николаевич член Ассоциации МСОПАУ (</w:t>
      </w:r>
      <w:proofErr w:type="spellStart"/>
      <w:r w:rsidR="00CA15CA" w:rsidRPr="008C272D">
        <w:rPr>
          <w:rFonts w:ascii="Times New Roman" w:hAnsi="Times New Roman" w:cs="Times New Roman"/>
          <w:color w:val="000000" w:themeColor="text1"/>
          <w:sz w:val="24"/>
          <w:szCs w:val="24"/>
        </w:rPr>
        <w:t>г.Москва</w:t>
      </w:r>
      <w:proofErr w:type="spellEnd"/>
      <w:r w:rsidR="00CA15CA" w:rsidRPr="008C27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Лубянский проезд, д.5,стр.1, ИНН 7701321710, рег. №006), действующей на основании решения Арбитражного суда Республики Татарстан от 15.12.2022г. дело А65-26053/2022  </w:t>
      </w:r>
      <w:r w:rsidRPr="008C272D">
        <w:rPr>
          <w:rFonts w:ascii="Times New Roman" w:hAnsi="Times New Roman" w:cs="Times New Roman"/>
          <w:color w:val="000000" w:themeColor="text1"/>
          <w:sz w:val="24"/>
          <w:szCs w:val="24"/>
        </w:rPr>
        <w:t>именуемый далее «Продавец», с одной сторон</w:t>
      </w:r>
      <w:r w:rsidR="000730DD" w:rsidRPr="008C272D">
        <w:rPr>
          <w:rFonts w:ascii="Times New Roman" w:hAnsi="Times New Roman" w:cs="Times New Roman"/>
          <w:color w:val="000000" w:themeColor="text1"/>
          <w:sz w:val="24"/>
          <w:szCs w:val="24"/>
        </w:rPr>
        <w:t>ы и ФИО  ________</w:t>
      </w:r>
      <w:proofErr w:type="spellStart"/>
      <w:r w:rsidR="000730DD" w:rsidRPr="008C272D">
        <w:rPr>
          <w:rFonts w:ascii="Times New Roman" w:hAnsi="Times New Roman" w:cs="Times New Roman"/>
          <w:color w:val="000000" w:themeColor="text1"/>
          <w:sz w:val="24"/>
          <w:szCs w:val="24"/>
        </w:rPr>
        <w:t>г.р</w:t>
      </w:r>
      <w:proofErr w:type="spellEnd"/>
      <w:r w:rsidR="000730DD" w:rsidRPr="008C27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именуемый </w:t>
      </w:r>
      <w:r w:rsidRPr="008C272D">
        <w:rPr>
          <w:rFonts w:ascii="Times New Roman" w:hAnsi="Times New Roman" w:cs="Times New Roman"/>
          <w:color w:val="000000" w:themeColor="text1"/>
          <w:sz w:val="24"/>
          <w:szCs w:val="24"/>
        </w:rPr>
        <w:t>далее «Претендент»,</w:t>
      </w:r>
      <w:r w:rsidR="008C27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C272D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 w:rsidR="008C27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C272D">
        <w:rPr>
          <w:rFonts w:ascii="Times New Roman" w:hAnsi="Times New Roman" w:cs="Times New Roman"/>
          <w:color w:val="000000" w:themeColor="text1"/>
          <w:sz w:val="24"/>
          <w:szCs w:val="24"/>
        </w:rPr>
        <w:t>другой стороны,  вместе именуемые «Стороны» заключили настоящий Договор о нижеследующем:</w:t>
      </w:r>
    </w:p>
    <w:p w:rsidR="007157FE" w:rsidRPr="000730DD" w:rsidRDefault="007157FE" w:rsidP="007157F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</w:rPr>
      </w:pPr>
      <w:r w:rsidRPr="000730DD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</w:rPr>
        <w:t>ПРЕДМЕТ ДОГОВОРА</w:t>
      </w:r>
    </w:p>
    <w:p w:rsidR="00CA15CA" w:rsidRDefault="007157FE" w:rsidP="00C05259">
      <w:pPr>
        <w:pStyle w:val="a3"/>
        <w:shd w:val="clear" w:color="auto" w:fill="FFFFFF"/>
        <w:jc w:val="both"/>
        <w:rPr>
          <w:color w:val="000000"/>
          <w:shd w:val="clear" w:color="auto" w:fill="FFFFFF"/>
        </w:rPr>
      </w:pPr>
      <w:r w:rsidRPr="000730DD">
        <w:rPr>
          <w:color w:val="000000" w:themeColor="text1"/>
        </w:rPr>
        <w:t>1.1.</w:t>
      </w:r>
      <w:r w:rsidRPr="000730DD">
        <w:rPr>
          <w:rStyle w:val="apple-converted-space"/>
          <w:color w:val="000000" w:themeColor="text1"/>
        </w:rPr>
        <w:t> </w:t>
      </w:r>
      <w:r w:rsidRPr="000730DD">
        <w:rPr>
          <w:color w:val="000000" w:themeColor="text1"/>
        </w:rPr>
        <w:t>Предметом договора является внесение Претендентом задатка для участия в торгах по продаже</w:t>
      </w:r>
      <w:r w:rsidRPr="000730DD">
        <w:rPr>
          <w:rStyle w:val="apple-converted-space"/>
          <w:color w:val="000000" w:themeColor="text1"/>
        </w:rPr>
        <w:t xml:space="preserve"> и</w:t>
      </w:r>
      <w:r w:rsidRPr="000730DD">
        <w:rPr>
          <w:color w:val="000000" w:themeColor="text1"/>
        </w:rPr>
        <w:t xml:space="preserve">мущества </w:t>
      </w:r>
      <w:r w:rsidR="00D344C2">
        <w:rPr>
          <w:color w:val="000000"/>
          <w:shd w:val="clear" w:color="auto" w:fill="FFFFFF"/>
        </w:rPr>
        <w:t xml:space="preserve">Легковой автомобиль </w:t>
      </w:r>
      <w:r w:rsidR="00CA15CA" w:rsidRPr="00CA15CA">
        <w:rPr>
          <w:color w:val="000000"/>
          <w:shd w:val="clear" w:color="auto" w:fill="FFFFFF"/>
        </w:rPr>
        <w:t>KIA SPECTRA, 2007 года выпуска VIN XWKFB227270049079</w:t>
      </w:r>
    </w:p>
    <w:p w:rsidR="007157FE" w:rsidRPr="00777F47" w:rsidRDefault="007157FE" w:rsidP="00C05259">
      <w:pPr>
        <w:pStyle w:val="a3"/>
        <w:shd w:val="clear" w:color="auto" w:fill="FFFFFF"/>
        <w:jc w:val="both"/>
        <w:rPr>
          <w:color w:val="000000" w:themeColor="text1"/>
        </w:rPr>
      </w:pPr>
      <w:r w:rsidRPr="00777F47">
        <w:rPr>
          <w:color w:val="000000" w:themeColor="text1"/>
        </w:rPr>
        <w:t>1.2.</w:t>
      </w:r>
      <w:r w:rsidRPr="00777F47">
        <w:rPr>
          <w:b/>
          <w:color w:val="000000" w:themeColor="text1"/>
        </w:rPr>
        <w:t xml:space="preserve"> </w:t>
      </w:r>
      <w:r w:rsidRPr="00777F47">
        <w:rPr>
          <w:color w:val="000000" w:themeColor="text1"/>
        </w:rPr>
        <w:t xml:space="preserve">Задаток установлен в размере 10 % от начальной цены имущества и составляет </w:t>
      </w:r>
      <w:r w:rsidR="007B3248" w:rsidRPr="007B3248">
        <w:rPr>
          <w:color w:val="000000" w:themeColor="text1"/>
        </w:rPr>
        <w:t>______</w:t>
      </w:r>
      <w:r w:rsidR="00D31745">
        <w:rPr>
          <w:color w:val="000000" w:themeColor="text1"/>
        </w:rPr>
        <w:t xml:space="preserve"> </w:t>
      </w:r>
      <w:r w:rsidRPr="00777F47">
        <w:rPr>
          <w:color w:val="000000" w:themeColor="text1"/>
        </w:rPr>
        <w:t>(</w:t>
      </w:r>
      <w:r w:rsidR="00D31745">
        <w:rPr>
          <w:color w:val="000000" w:themeColor="text1"/>
        </w:rPr>
        <w:t>_________</w:t>
      </w:r>
      <w:r w:rsidR="007B3248">
        <w:rPr>
          <w:color w:val="000000" w:themeColor="text1"/>
        </w:rPr>
        <w:t xml:space="preserve"> тысяч/и</w:t>
      </w:r>
      <w:r w:rsidRPr="00777F47">
        <w:rPr>
          <w:color w:val="000000" w:themeColor="text1"/>
        </w:rPr>
        <w:t>) рублей.</w:t>
      </w:r>
    </w:p>
    <w:p w:rsidR="007157FE" w:rsidRPr="00777F47" w:rsidRDefault="007157FE" w:rsidP="007157FE">
      <w:pPr>
        <w:pStyle w:val="a3"/>
        <w:shd w:val="clear" w:color="auto" w:fill="FFFFFF"/>
        <w:spacing w:line="209" w:lineRule="atLeast"/>
        <w:ind w:left="709"/>
        <w:jc w:val="center"/>
        <w:rPr>
          <w:color w:val="000000" w:themeColor="text1"/>
        </w:rPr>
      </w:pPr>
      <w:r w:rsidRPr="00777F47">
        <w:rPr>
          <w:b/>
          <w:bCs/>
          <w:color w:val="000000" w:themeColor="text1"/>
        </w:rPr>
        <w:t>2. ВНЕСЕНИЕ ЗАДАТКА</w:t>
      </w:r>
    </w:p>
    <w:p w:rsidR="007157FE" w:rsidRPr="00777F47" w:rsidRDefault="007157FE" w:rsidP="000730DD">
      <w:pPr>
        <w:pStyle w:val="a3"/>
        <w:shd w:val="clear" w:color="auto" w:fill="FFFFFF"/>
        <w:spacing w:line="209" w:lineRule="atLeast"/>
        <w:jc w:val="both"/>
        <w:rPr>
          <w:color w:val="000000" w:themeColor="text1"/>
        </w:rPr>
      </w:pPr>
      <w:r w:rsidRPr="00777F47">
        <w:rPr>
          <w:color w:val="000000" w:themeColor="text1"/>
        </w:rPr>
        <w:t xml:space="preserve">2.1. Внесение задатка производится на специальный счет организатора торгов по следующим реквизитам: </w:t>
      </w:r>
      <w:r w:rsidR="000730DD" w:rsidRPr="000730DD">
        <w:rPr>
          <w:color w:val="000000" w:themeColor="text1"/>
        </w:rPr>
        <w:t>Кредитная ор</w:t>
      </w:r>
      <w:r w:rsidR="000730DD">
        <w:rPr>
          <w:color w:val="000000" w:themeColor="text1"/>
        </w:rPr>
        <w:t xml:space="preserve">ганизация – Банк ПАО «Сбербанк» </w:t>
      </w:r>
      <w:r w:rsidR="000730DD" w:rsidRPr="000730DD">
        <w:rPr>
          <w:color w:val="000000" w:themeColor="text1"/>
        </w:rPr>
        <w:t>Корреспонден</w:t>
      </w:r>
      <w:r w:rsidR="000730DD">
        <w:rPr>
          <w:color w:val="000000" w:themeColor="text1"/>
        </w:rPr>
        <w:t xml:space="preserve">тский счет 30101810200000000607 ИНН 7707083893 БИК 043601607 КПП 631602006 </w:t>
      </w:r>
      <w:r w:rsidR="000730DD" w:rsidRPr="000730DD">
        <w:rPr>
          <w:color w:val="000000" w:themeColor="text1"/>
        </w:rPr>
        <w:t>Владеле</w:t>
      </w:r>
      <w:r w:rsidR="000730DD">
        <w:rPr>
          <w:color w:val="000000" w:themeColor="text1"/>
        </w:rPr>
        <w:t xml:space="preserve">ц счёта </w:t>
      </w:r>
      <w:r w:rsidR="00CA15CA" w:rsidRPr="00CA15CA">
        <w:rPr>
          <w:color w:val="000000" w:themeColor="text1"/>
        </w:rPr>
        <w:t xml:space="preserve">Малыгин Иван Михайлович </w:t>
      </w:r>
      <w:r w:rsidR="000730DD" w:rsidRPr="000730DD">
        <w:rPr>
          <w:color w:val="000000" w:themeColor="text1"/>
        </w:rPr>
        <w:t xml:space="preserve">Счет должника </w:t>
      </w:r>
      <w:r w:rsidR="00CA15CA" w:rsidRPr="00CA15CA">
        <w:rPr>
          <w:color w:val="000000" w:themeColor="text1"/>
        </w:rPr>
        <w:t>40817810654100649542</w:t>
      </w:r>
      <w:r w:rsidR="00CA15CA">
        <w:rPr>
          <w:color w:val="000000" w:themeColor="text1"/>
        </w:rPr>
        <w:t xml:space="preserve"> </w:t>
      </w:r>
      <w:r w:rsidRPr="00777F47">
        <w:rPr>
          <w:color w:val="000000" w:themeColor="text1"/>
        </w:rPr>
        <w:t xml:space="preserve">Назначение платежа «Задаток на право участия в торгах по продаже имущества </w:t>
      </w:r>
      <w:r w:rsidR="00CA15CA">
        <w:rPr>
          <w:color w:val="000000" w:themeColor="text1"/>
        </w:rPr>
        <w:t>Малыгина И.М</w:t>
      </w:r>
      <w:r w:rsidR="00C05259">
        <w:rPr>
          <w:color w:val="000000" w:themeColor="text1"/>
        </w:rPr>
        <w:t>.</w:t>
      </w:r>
      <w:r w:rsidRPr="00777F47">
        <w:rPr>
          <w:color w:val="000000" w:themeColor="text1"/>
        </w:rPr>
        <w:t xml:space="preserve"> Внесение задатка осуществляется</w:t>
      </w:r>
      <w:r w:rsidRPr="00777F47">
        <w:rPr>
          <w:rStyle w:val="apple-converted-space"/>
          <w:color w:val="000000" w:themeColor="text1"/>
        </w:rPr>
        <w:t> </w:t>
      </w:r>
      <w:r w:rsidRPr="00777F47">
        <w:rPr>
          <w:color w:val="000000" w:themeColor="text1"/>
        </w:rPr>
        <w:t>в течение срока приема заявок на участие в</w:t>
      </w:r>
      <w:r w:rsidRPr="00777F47">
        <w:rPr>
          <w:rStyle w:val="apple-converted-space"/>
          <w:color w:val="000000" w:themeColor="text1"/>
        </w:rPr>
        <w:t> </w:t>
      </w:r>
      <w:r w:rsidRPr="00777F47">
        <w:rPr>
          <w:color w:val="000000" w:themeColor="text1"/>
        </w:rPr>
        <w:t>торгах, указанного в информационном сообщении.</w:t>
      </w:r>
    </w:p>
    <w:p w:rsidR="007157FE" w:rsidRPr="00777F47" w:rsidRDefault="007157FE" w:rsidP="007157FE">
      <w:pPr>
        <w:pStyle w:val="a3"/>
        <w:shd w:val="clear" w:color="auto" w:fill="FFFFFF"/>
        <w:spacing w:line="209" w:lineRule="atLeast"/>
        <w:jc w:val="both"/>
        <w:rPr>
          <w:color w:val="000000" w:themeColor="text1"/>
        </w:rPr>
      </w:pPr>
      <w:r w:rsidRPr="00777F47">
        <w:rPr>
          <w:color w:val="000000" w:themeColor="text1"/>
        </w:rPr>
        <w:t>2.2. Документом, подтверждающим поступление задатка, является платежное поручение или квитанция об оплате, которую Претендент обязан представить Продавцу одновременно с заявкой.</w:t>
      </w:r>
    </w:p>
    <w:p w:rsidR="007157FE" w:rsidRPr="00777F47" w:rsidRDefault="007157FE" w:rsidP="007157FE">
      <w:pPr>
        <w:pStyle w:val="a3"/>
        <w:shd w:val="clear" w:color="auto" w:fill="FFFFFF"/>
        <w:spacing w:line="209" w:lineRule="atLeast"/>
        <w:ind w:left="1069"/>
        <w:jc w:val="center"/>
        <w:rPr>
          <w:color w:val="000000" w:themeColor="text1"/>
        </w:rPr>
      </w:pPr>
      <w:r w:rsidRPr="00777F47">
        <w:rPr>
          <w:b/>
          <w:bCs/>
          <w:color w:val="000000" w:themeColor="text1"/>
        </w:rPr>
        <w:t>3. ВОЗВРАТ ЗАДАТКА</w:t>
      </w:r>
    </w:p>
    <w:p w:rsidR="007157FE" w:rsidRPr="00777F47" w:rsidRDefault="007157FE" w:rsidP="008C272D">
      <w:pPr>
        <w:pStyle w:val="a3"/>
        <w:shd w:val="clear" w:color="auto" w:fill="FFFFFF"/>
        <w:spacing w:before="0" w:beforeAutospacing="0" w:after="0" w:afterAutospacing="0" w:line="209" w:lineRule="atLeast"/>
        <w:jc w:val="both"/>
        <w:rPr>
          <w:color w:val="000000" w:themeColor="text1"/>
        </w:rPr>
      </w:pPr>
      <w:r w:rsidRPr="00777F47">
        <w:rPr>
          <w:color w:val="000000" w:themeColor="text1"/>
        </w:rPr>
        <w:t>3.1. Задаток возвращается Претенденту в случаях, когда Претендент:</w:t>
      </w:r>
    </w:p>
    <w:p w:rsidR="007157FE" w:rsidRPr="00777F47" w:rsidRDefault="007157FE" w:rsidP="008C272D">
      <w:pPr>
        <w:pStyle w:val="a3"/>
        <w:shd w:val="clear" w:color="auto" w:fill="FFFFFF"/>
        <w:spacing w:before="0" w:beforeAutospacing="0" w:after="0" w:afterAutospacing="0" w:line="209" w:lineRule="atLeast"/>
        <w:jc w:val="both"/>
        <w:rPr>
          <w:color w:val="000000" w:themeColor="text1"/>
        </w:rPr>
      </w:pPr>
      <w:r w:rsidRPr="00777F47">
        <w:rPr>
          <w:color w:val="000000" w:themeColor="text1"/>
        </w:rPr>
        <w:t xml:space="preserve"> - не допущен к участию в</w:t>
      </w:r>
      <w:r w:rsidRPr="00777F47">
        <w:rPr>
          <w:rStyle w:val="apple-converted-space"/>
          <w:color w:val="000000" w:themeColor="text1"/>
        </w:rPr>
        <w:t> </w:t>
      </w:r>
      <w:r w:rsidRPr="00777F47">
        <w:rPr>
          <w:color w:val="000000" w:themeColor="text1"/>
        </w:rPr>
        <w:t>торгах;</w:t>
      </w:r>
    </w:p>
    <w:p w:rsidR="007157FE" w:rsidRPr="00777F47" w:rsidRDefault="007157FE" w:rsidP="008C272D">
      <w:pPr>
        <w:pStyle w:val="a3"/>
        <w:shd w:val="clear" w:color="auto" w:fill="FFFFFF"/>
        <w:spacing w:before="0" w:beforeAutospacing="0" w:after="0" w:afterAutospacing="0" w:line="209" w:lineRule="atLeast"/>
        <w:jc w:val="both"/>
        <w:rPr>
          <w:color w:val="000000" w:themeColor="text1"/>
        </w:rPr>
      </w:pPr>
      <w:r w:rsidRPr="00777F47">
        <w:rPr>
          <w:color w:val="000000" w:themeColor="text1"/>
        </w:rPr>
        <w:t xml:space="preserve"> - не признан победителем</w:t>
      </w:r>
      <w:r w:rsidRPr="00777F47">
        <w:rPr>
          <w:rStyle w:val="apple-converted-space"/>
          <w:color w:val="000000" w:themeColor="text1"/>
        </w:rPr>
        <w:t> </w:t>
      </w:r>
      <w:r w:rsidRPr="00777F47">
        <w:rPr>
          <w:color w:val="000000" w:themeColor="text1"/>
        </w:rPr>
        <w:t>торгов;</w:t>
      </w:r>
    </w:p>
    <w:p w:rsidR="007157FE" w:rsidRPr="00777F47" w:rsidRDefault="007157FE" w:rsidP="008C272D">
      <w:pPr>
        <w:pStyle w:val="a3"/>
        <w:shd w:val="clear" w:color="auto" w:fill="FFFFFF"/>
        <w:spacing w:before="0" w:beforeAutospacing="0" w:after="0" w:afterAutospacing="0" w:line="209" w:lineRule="atLeast"/>
        <w:jc w:val="both"/>
        <w:rPr>
          <w:color w:val="000000" w:themeColor="text1"/>
        </w:rPr>
      </w:pPr>
      <w:r w:rsidRPr="00777F47">
        <w:rPr>
          <w:color w:val="000000" w:themeColor="text1"/>
        </w:rPr>
        <w:t xml:space="preserve"> - отзывает заявку в установленный срок;</w:t>
      </w:r>
    </w:p>
    <w:p w:rsidR="007157FE" w:rsidRPr="00777F47" w:rsidRDefault="007157FE" w:rsidP="008C272D">
      <w:pPr>
        <w:pStyle w:val="a3"/>
        <w:shd w:val="clear" w:color="auto" w:fill="FFFFFF"/>
        <w:spacing w:before="0" w:beforeAutospacing="0" w:after="0" w:afterAutospacing="0" w:line="209" w:lineRule="atLeast"/>
        <w:jc w:val="both"/>
        <w:rPr>
          <w:color w:val="000000" w:themeColor="text1"/>
        </w:rPr>
      </w:pPr>
      <w:r w:rsidRPr="00777F47">
        <w:rPr>
          <w:color w:val="000000" w:themeColor="text1"/>
        </w:rPr>
        <w:t xml:space="preserve"> - в случае признания торгов несостоявшимися.</w:t>
      </w:r>
    </w:p>
    <w:p w:rsidR="007157FE" w:rsidRPr="00777F47" w:rsidRDefault="007157FE" w:rsidP="007157FE">
      <w:pPr>
        <w:pStyle w:val="a3"/>
        <w:shd w:val="clear" w:color="auto" w:fill="FFFFFF"/>
        <w:spacing w:line="209" w:lineRule="atLeast"/>
        <w:jc w:val="both"/>
        <w:rPr>
          <w:color w:val="000000" w:themeColor="text1"/>
        </w:rPr>
      </w:pPr>
      <w:r w:rsidRPr="00777F47">
        <w:rPr>
          <w:color w:val="000000" w:themeColor="text1"/>
        </w:rPr>
        <w:t>3.2. Задаток возвращается Претенденту в течение 5 рабочих дней с даты подписания протокола об итогах торгов.</w:t>
      </w:r>
    </w:p>
    <w:p w:rsidR="007157FE" w:rsidRPr="00777F47" w:rsidRDefault="007157FE" w:rsidP="007157FE">
      <w:pPr>
        <w:pStyle w:val="a3"/>
        <w:shd w:val="clear" w:color="auto" w:fill="FFFFFF"/>
        <w:spacing w:line="209" w:lineRule="atLeast"/>
        <w:jc w:val="both"/>
        <w:rPr>
          <w:color w:val="000000" w:themeColor="text1"/>
        </w:rPr>
      </w:pPr>
      <w:r w:rsidRPr="00777F47">
        <w:rPr>
          <w:color w:val="000000" w:themeColor="text1"/>
        </w:rPr>
        <w:t>3.3. Возврат задатка осуществляется любым удобным для Сторон способом.</w:t>
      </w:r>
    </w:p>
    <w:p w:rsidR="007157FE" w:rsidRPr="00777F47" w:rsidRDefault="007157FE" w:rsidP="007157FE">
      <w:pPr>
        <w:pStyle w:val="a3"/>
        <w:shd w:val="clear" w:color="auto" w:fill="FFFFFF"/>
        <w:spacing w:line="209" w:lineRule="atLeast"/>
        <w:jc w:val="both"/>
        <w:rPr>
          <w:color w:val="000000" w:themeColor="text1"/>
        </w:rPr>
      </w:pPr>
      <w:r w:rsidRPr="00777F47">
        <w:rPr>
          <w:color w:val="000000" w:themeColor="text1"/>
        </w:rPr>
        <w:lastRenderedPageBreak/>
        <w:t>3.4. Задаток, внесенный победителем торгов, засчитывается в счет оплаты приобретаемого имущества.</w:t>
      </w:r>
    </w:p>
    <w:p w:rsidR="007157FE" w:rsidRPr="00777F47" w:rsidRDefault="007157FE" w:rsidP="007157FE">
      <w:pPr>
        <w:shd w:val="clear" w:color="auto" w:fill="FFFFFF"/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</w:rPr>
      </w:pPr>
      <w:r w:rsidRPr="00777F47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</w:rPr>
        <w:t>4. ПРОЧИЕ УСЛОВИЯ</w:t>
      </w:r>
    </w:p>
    <w:p w:rsidR="007157FE" w:rsidRPr="00777F47" w:rsidRDefault="007157FE" w:rsidP="007157F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777F47">
        <w:rPr>
          <w:rFonts w:ascii="Times New Roman" w:eastAsia="Times New Roman" w:hAnsi="Times New Roman"/>
          <w:color w:val="000000" w:themeColor="text1"/>
          <w:sz w:val="24"/>
          <w:szCs w:val="24"/>
        </w:rPr>
        <w:t>4.1. Все изменения и дополнения к настоящему договору считаются действительными, если они совершены в письменной форме, подписаны уполномоченными представителями Сторон.</w:t>
      </w:r>
    </w:p>
    <w:p w:rsidR="007157FE" w:rsidRPr="00777F47" w:rsidRDefault="007157FE" w:rsidP="007157F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777F47">
        <w:rPr>
          <w:rFonts w:ascii="Times New Roman" w:eastAsia="Times New Roman" w:hAnsi="Times New Roman"/>
          <w:color w:val="000000" w:themeColor="text1"/>
          <w:sz w:val="24"/>
          <w:szCs w:val="24"/>
        </w:rPr>
        <w:t>4.2. Настоящий договор составлен в 3 (трех) экземплярах, имеющих равную юридическую силу, по одному для каждой из Сторон и один для предоставления в Арбитражный суд Самаркой области.</w:t>
      </w:r>
    </w:p>
    <w:p w:rsidR="007157FE" w:rsidRPr="00777F47" w:rsidRDefault="007157FE" w:rsidP="007157FE">
      <w:pPr>
        <w:shd w:val="clear" w:color="auto" w:fill="FFFFFF"/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777F47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</w:rPr>
        <w:t>5. РЕКВИЗИТЫ СТОРОН:</w:t>
      </w:r>
    </w:p>
    <w:tbl>
      <w:tblPr>
        <w:tblW w:w="0" w:type="auto"/>
        <w:tblInd w:w="709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27"/>
        <w:gridCol w:w="4400"/>
      </w:tblGrid>
      <w:tr w:rsidR="007157FE" w:rsidRPr="00777F47" w:rsidTr="00602A84">
        <w:tc>
          <w:tcPr>
            <w:tcW w:w="38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157FE" w:rsidRPr="00777F47" w:rsidRDefault="007157FE" w:rsidP="00602A84">
            <w:pPr>
              <w:spacing w:before="100" w:beforeAutospacing="1" w:after="100" w:afterAutospacing="1" w:line="240" w:lineRule="auto"/>
              <w:ind w:firstLine="709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777F47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</w:rPr>
              <w:t>Продавец:</w:t>
            </w:r>
          </w:p>
          <w:p w:rsidR="007157FE" w:rsidRPr="00777F47" w:rsidRDefault="007157FE" w:rsidP="00602A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777F47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Финансовый управляющий должника: </w:t>
            </w:r>
          </w:p>
          <w:p w:rsidR="007157FE" w:rsidRPr="00777F47" w:rsidRDefault="007157FE" w:rsidP="00602A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</w:rPr>
            </w:pPr>
            <w:r w:rsidRPr="00777F47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</w:rPr>
              <w:t>Сокол Александр Николаевич</w:t>
            </w:r>
          </w:p>
          <w:p w:rsidR="007157FE" w:rsidRPr="00777F47" w:rsidRDefault="007157FE" w:rsidP="00602A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777F47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(ИНН 631100964905, СНИЛС 009-522-731-38) – член Ассоциации «Московская саморегулируемая организация профессиональных арбитражных управляющих».</w:t>
            </w:r>
          </w:p>
          <w:p w:rsidR="000730DD" w:rsidRPr="000730DD" w:rsidRDefault="000730DD" w:rsidP="000730DD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0730D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Кредитная организация – Банк ПАО «Сбербанк»</w:t>
            </w:r>
          </w:p>
          <w:p w:rsidR="000730DD" w:rsidRPr="000730DD" w:rsidRDefault="000730DD" w:rsidP="000730DD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0730D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Корреспондентский счет 30101810200000000607</w:t>
            </w:r>
          </w:p>
          <w:p w:rsidR="000730DD" w:rsidRPr="000730DD" w:rsidRDefault="000730DD" w:rsidP="000730DD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0730D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ИНН 7707083893</w:t>
            </w:r>
          </w:p>
          <w:p w:rsidR="000730DD" w:rsidRPr="000730DD" w:rsidRDefault="000730DD" w:rsidP="000730DD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0730D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БИК 043601607</w:t>
            </w:r>
          </w:p>
          <w:p w:rsidR="000730DD" w:rsidRPr="000730DD" w:rsidRDefault="000730DD" w:rsidP="000730DD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0730D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КПП 631602006</w:t>
            </w:r>
          </w:p>
          <w:p w:rsidR="00CA15CA" w:rsidRDefault="000730DD" w:rsidP="000730DD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0730D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Владелец счёта </w:t>
            </w:r>
            <w:r w:rsidR="00CA15CA" w:rsidRPr="00CA15CA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Малыгин Иван Михайлович </w:t>
            </w:r>
          </w:p>
          <w:p w:rsidR="007157FE" w:rsidRPr="00777F47" w:rsidRDefault="000730DD" w:rsidP="000730DD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0730D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Сче</w:t>
            </w: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т должника </w:t>
            </w:r>
            <w:r w:rsidR="00CA15CA" w:rsidRPr="00CA15CA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40817810654100649542</w:t>
            </w:r>
            <w:r w:rsidR="00CA15CA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44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157FE" w:rsidRPr="00777F47" w:rsidRDefault="007157FE" w:rsidP="00602A84">
            <w:pPr>
              <w:spacing w:before="100" w:beforeAutospacing="1" w:after="100" w:afterAutospacing="1" w:line="240" w:lineRule="auto"/>
              <w:ind w:firstLine="709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</w:rPr>
            </w:pPr>
            <w:r w:rsidRPr="00777F47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</w:rPr>
              <w:t>Претендент:</w:t>
            </w:r>
          </w:p>
        </w:tc>
      </w:tr>
      <w:tr w:rsidR="007157FE" w:rsidRPr="00777F47" w:rsidTr="00602A84">
        <w:tc>
          <w:tcPr>
            <w:tcW w:w="382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157FE" w:rsidRPr="00777F47" w:rsidRDefault="007157FE" w:rsidP="00602A8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777F47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</w:rPr>
              <w:t>Финансовый управляющий</w:t>
            </w:r>
          </w:p>
          <w:p w:rsidR="007157FE" w:rsidRPr="00777F47" w:rsidRDefault="007157FE" w:rsidP="00602A8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777F47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</w:rPr>
              <w:t>Сокол А.Н. __________</w:t>
            </w:r>
          </w:p>
        </w:tc>
        <w:tc>
          <w:tcPr>
            <w:tcW w:w="4400" w:type="dxa"/>
            <w:shd w:val="clear" w:color="auto" w:fill="FFFFFF"/>
            <w:vAlign w:val="center"/>
            <w:hideMark/>
          </w:tcPr>
          <w:p w:rsidR="007157FE" w:rsidRPr="00777F47" w:rsidRDefault="007157FE" w:rsidP="00602A84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 w:rsidR="009F57C8" w:rsidRDefault="009F57C8"/>
    <w:sectPr w:rsidR="009F57C8" w:rsidSect="009A40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EE73DEB"/>
    <w:multiLevelType w:val="hybridMultilevel"/>
    <w:tmpl w:val="458C6EEC"/>
    <w:lvl w:ilvl="0" w:tplc="5E86BEF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157FE"/>
    <w:rsid w:val="00027973"/>
    <w:rsid w:val="000730DD"/>
    <w:rsid w:val="005E35CC"/>
    <w:rsid w:val="007157FE"/>
    <w:rsid w:val="00726A14"/>
    <w:rsid w:val="007B3248"/>
    <w:rsid w:val="008C1051"/>
    <w:rsid w:val="008C272D"/>
    <w:rsid w:val="009A40CA"/>
    <w:rsid w:val="009F57C8"/>
    <w:rsid w:val="00C05259"/>
    <w:rsid w:val="00CA15CA"/>
    <w:rsid w:val="00D31745"/>
    <w:rsid w:val="00D34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E2BD81"/>
  <w15:docId w15:val="{D2BF8780-E05C-41EA-B97A-E9F59AF3F0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157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7157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459</Words>
  <Characters>2622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Nadya</cp:lastModifiedBy>
  <cp:revision>9</cp:revision>
  <dcterms:created xsi:type="dcterms:W3CDTF">2023-10-24T12:29:00Z</dcterms:created>
  <dcterms:modified xsi:type="dcterms:W3CDTF">2023-11-10T15:43:00Z</dcterms:modified>
</cp:coreProperties>
</file>