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D8B" w:rsidRPr="00B37B58" w:rsidRDefault="00E22D8B" w:rsidP="00E22D8B">
      <w:pPr>
        <w:jc w:val="center"/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ДОГОВОР</w:t>
      </w:r>
    </w:p>
    <w:p w:rsidR="00E22D8B" w:rsidRPr="00B37B58" w:rsidRDefault="00E22D8B" w:rsidP="00E22D8B">
      <w:pPr>
        <w:jc w:val="center"/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о задатке  (ПРОЕКТ)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г. Самара</w:t>
      </w:r>
      <w:r w:rsidRPr="00B37B58">
        <w:rPr>
          <w:rFonts w:ascii="Times New Roman" w:hAnsi="Times New Roman" w:cs="Times New Roman"/>
          <w:sz w:val="24"/>
          <w:szCs w:val="24"/>
        </w:rPr>
        <w:tab/>
      </w:r>
      <w:r w:rsidRPr="00B37B58">
        <w:rPr>
          <w:rFonts w:ascii="Times New Roman" w:hAnsi="Times New Roman" w:cs="Times New Roman"/>
          <w:sz w:val="24"/>
          <w:szCs w:val="24"/>
        </w:rPr>
        <w:tab/>
      </w:r>
      <w:r w:rsidRPr="00B37B58">
        <w:rPr>
          <w:rFonts w:ascii="Times New Roman" w:hAnsi="Times New Roman" w:cs="Times New Roman"/>
          <w:sz w:val="24"/>
          <w:szCs w:val="24"/>
        </w:rPr>
        <w:tab/>
      </w:r>
      <w:r w:rsidRPr="00B37B58">
        <w:rPr>
          <w:rFonts w:ascii="Times New Roman" w:hAnsi="Times New Roman" w:cs="Times New Roman"/>
          <w:sz w:val="24"/>
          <w:szCs w:val="24"/>
        </w:rPr>
        <w:tab/>
      </w:r>
      <w:r w:rsidRPr="00B37B58">
        <w:rPr>
          <w:rFonts w:ascii="Times New Roman" w:hAnsi="Times New Roman" w:cs="Times New Roman"/>
          <w:sz w:val="24"/>
          <w:szCs w:val="24"/>
        </w:rPr>
        <w:tab/>
      </w:r>
      <w:r w:rsidRPr="00B37B58">
        <w:rPr>
          <w:rFonts w:ascii="Times New Roman" w:hAnsi="Times New Roman" w:cs="Times New Roman"/>
          <w:sz w:val="24"/>
          <w:szCs w:val="24"/>
        </w:rPr>
        <w:tab/>
      </w:r>
      <w:r w:rsidRPr="00B37B58">
        <w:rPr>
          <w:rFonts w:ascii="Times New Roman" w:hAnsi="Times New Roman" w:cs="Times New Roman"/>
          <w:sz w:val="24"/>
          <w:szCs w:val="24"/>
        </w:rPr>
        <w:tab/>
        <w:t xml:space="preserve"> « ___ » __________________   2023</w:t>
      </w:r>
      <w:r w:rsidR="00B37B5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Финансовый управляющий  должника: </w:t>
      </w:r>
      <w:proofErr w:type="spellStart"/>
      <w:r w:rsidRPr="00B37B58">
        <w:rPr>
          <w:rFonts w:ascii="Times New Roman" w:hAnsi="Times New Roman" w:cs="Times New Roman"/>
          <w:sz w:val="24"/>
          <w:szCs w:val="24"/>
        </w:rPr>
        <w:t>Ербулатовой</w:t>
      </w:r>
      <w:proofErr w:type="spellEnd"/>
      <w:r w:rsidRPr="00B37B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7B58">
        <w:rPr>
          <w:rFonts w:ascii="Times New Roman" w:hAnsi="Times New Roman" w:cs="Times New Roman"/>
          <w:sz w:val="24"/>
          <w:szCs w:val="24"/>
        </w:rPr>
        <w:t>Айнагуль</w:t>
      </w:r>
      <w:proofErr w:type="spellEnd"/>
      <w:r w:rsidRPr="00B37B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7B58">
        <w:rPr>
          <w:rFonts w:ascii="Times New Roman" w:hAnsi="Times New Roman" w:cs="Times New Roman"/>
          <w:sz w:val="24"/>
          <w:szCs w:val="24"/>
        </w:rPr>
        <w:t>Елеуловны</w:t>
      </w:r>
      <w:proofErr w:type="spellEnd"/>
      <w:r w:rsidRPr="00B37B58">
        <w:rPr>
          <w:rFonts w:ascii="Times New Roman" w:hAnsi="Times New Roman" w:cs="Times New Roman"/>
          <w:sz w:val="24"/>
          <w:szCs w:val="24"/>
        </w:rPr>
        <w:t xml:space="preserve">  07.02.1976 г.р., место рождения: с. </w:t>
      </w:r>
      <w:proofErr w:type="spellStart"/>
      <w:r w:rsidRPr="00B37B58">
        <w:rPr>
          <w:rFonts w:ascii="Times New Roman" w:hAnsi="Times New Roman" w:cs="Times New Roman"/>
          <w:sz w:val="24"/>
          <w:szCs w:val="24"/>
        </w:rPr>
        <w:t>Краково</w:t>
      </w:r>
      <w:proofErr w:type="spellEnd"/>
      <w:r w:rsidRPr="00B37B58">
        <w:rPr>
          <w:rFonts w:ascii="Times New Roman" w:hAnsi="Times New Roman" w:cs="Times New Roman"/>
          <w:sz w:val="24"/>
          <w:szCs w:val="24"/>
        </w:rPr>
        <w:t xml:space="preserve">, Куйбышевской обл., ИНН 636501389306, СНИЛС 140-246-065 13, адрес регистрации: 446292, п. </w:t>
      </w:r>
      <w:proofErr w:type="spellStart"/>
      <w:r w:rsidRPr="00B37B58">
        <w:rPr>
          <w:rFonts w:ascii="Times New Roman" w:hAnsi="Times New Roman" w:cs="Times New Roman"/>
          <w:sz w:val="24"/>
          <w:szCs w:val="24"/>
        </w:rPr>
        <w:t>Глушицкий</w:t>
      </w:r>
      <w:proofErr w:type="spellEnd"/>
      <w:r w:rsidRPr="00B37B58">
        <w:rPr>
          <w:rFonts w:ascii="Times New Roman" w:hAnsi="Times New Roman" w:cs="Times New Roman"/>
          <w:sz w:val="24"/>
          <w:szCs w:val="24"/>
        </w:rPr>
        <w:t xml:space="preserve">, Самарская область, ул. Советская д. 9. Сокол Александр Николаевич (ИНН 631100964905, СНИЛС 009-522-731-38) член Ассоциации МСОПАУ (101000, г. Москва, </w:t>
      </w:r>
      <w:proofErr w:type="spellStart"/>
      <w:r w:rsidRPr="00B37B58">
        <w:rPr>
          <w:rFonts w:ascii="Times New Roman" w:hAnsi="Times New Roman" w:cs="Times New Roman"/>
          <w:sz w:val="24"/>
          <w:szCs w:val="24"/>
        </w:rPr>
        <w:t>Лубянский</w:t>
      </w:r>
      <w:proofErr w:type="spellEnd"/>
      <w:r w:rsidRPr="00B37B58">
        <w:rPr>
          <w:rFonts w:ascii="Times New Roman" w:hAnsi="Times New Roman" w:cs="Times New Roman"/>
          <w:sz w:val="24"/>
          <w:szCs w:val="24"/>
        </w:rPr>
        <w:t xml:space="preserve"> проезд, д. 5, стр. 1, ИНН 7701321710, рег. номер 006)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 xml:space="preserve">ействующая на основании решения Арбитражного суда Самарской Области от 30.09.2021г. по делу № А55-23925/2021  и именуемый далее «Продавец», с одной стороны и __________________________, именуемый далее «Претендент», с другой стороны,  вместе именуемые «Стороны» заключили настоящий Договор о 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нижеследующем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>: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1.</w:t>
      </w:r>
      <w:r w:rsidRPr="00B37B58">
        <w:rPr>
          <w:rFonts w:ascii="Times New Roman" w:hAnsi="Times New Roman" w:cs="Times New Roman"/>
          <w:sz w:val="24"/>
          <w:szCs w:val="24"/>
        </w:rPr>
        <w:tab/>
        <w:t>ПРЕДМЕТ ДОГОВОРА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1.1</w:t>
      </w:r>
      <w:r w:rsidR="00B37B58" w:rsidRPr="00B37B58">
        <w:rPr>
          <w:rFonts w:ascii="Times New Roman" w:hAnsi="Times New Roman" w:cs="Times New Roman"/>
          <w:sz w:val="24"/>
          <w:szCs w:val="24"/>
        </w:rPr>
        <w:t xml:space="preserve">. Предметом договора является внесение Претендентом задатка для участия в торгах по продаже имущества </w:t>
      </w:r>
      <w:proofErr w:type="spellStart"/>
      <w:r w:rsidR="00B37B58" w:rsidRPr="00B37B58">
        <w:rPr>
          <w:rFonts w:ascii="Times New Roman" w:hAnsi="Times New Roman" w:cs="Times New Roman"/>
          <w:sz w:val="24"/>
          <w:szCs w:val="24"/>
        </w:rPr>
        <w:t>Ербулатовой</w:t>
      </w:r>
      <w:proofErr w:type="spellEnd"/>
      <w:r w:rsidR="00B37B58" w:rsidRPr="00B37B58">
        <w:rPr>
          <w:rFonts w:ascii="Times New Roman" w:hAnsi="Times New Roman" w:cs="Times New Roman"/>
          <w:sz w:val="24"/>
          <w:szCs w:val="24"/>
        </w:rPr>
        <w:t xml:space="preserve"> А.Е.: Недвижимое имущество земельный </w:t>
      </w:r>
      <w:proofErr w:type="gramStart"/>
      <w:r w:rsidR="00B37B58" w:rsidRPr="00B37B58">
        <w:rPr>
          <w:rFonts w:ascii="Times New Roman" w:hAnsi="Times New Roman" w:cs="Times New Roman"/>
          <w:sz w:val="24"/>
          <w:szCs w:val="24"/>
        </w:rPr>
        <w:t>участок</w:t>
      </w:r>
      <w:proofErr w:type="gramEnd"/>
      <w:r w:rsidR="00B37B58" w:rsidRPr="00B37B58">
        <w:rPr>
          <w:rFonts w:ascii="Times New Roman" w:hAnsi="Times New Roman" w:cs="Times New Roman"/>
          <w:sz w:val="24"/>
          <w:szCs w:val="24"/>
        </w:rPr>
        <w:t xml:space="preserve"> Совместно нажитый земельный участок по адресу Самарская область, </w:t>
      </w:r>
      <w:proofErr w:type="spellStart"/>
      <w:r w:rsidR="00B37B58" w:rsidRPr="00B37B58">
        <w:rPr>
          <w:rFonts w:ascii="Times New Roman" w:hAnsi="Times New Roman" w:cs="Times New Roman"/>
          <w:sz w:val="24"/>
          <w:szCs w:val="24"/>
        </w:rPr>
        <w:t>Большечерниговский</w:t>
      </w:r>
      <w:proofErr w:type="spellEnd"/>
      <w:r w:rsidR="00B37B58" w:rsidRPr="00B37B58">
        <w:rPr>
          <w:rFonts w:ascii="Times New Roman" w:hAnsi="Times New Roman" w:cs="Times New Roman"/>
          <w:sz w:val="24"/>
          <w:szCs w:val="24"/>
        </w:rPr>
        <w:t xml:space="preserve"> район, с. Большая Черниговка, ул. Волжская, д.20 площадью 1000 </w:t>
      </w:r>
      <w:proofErr w:type="spellStart"/>
      <w:r w:rsidR="00B37B58" w:rsidRPr="00B37B58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B37B58" w:rsidRPr="00B37B58">
        <w:rPr>
          <w:rFonts w:ascii="Times New Roman" w:hAnsi="Times New Roman" w:cs="Times New Roman"/>
          <w:sz w:val="24"/>
          <w:szCs w:val="24"/>
        </w:rPr>
        <w:t>., с кадастровым номером 63:15:0904015:313 . Начальная цена данного имущества на торгах составляет 110 000 рублей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1.2. Задаток установлен в размере  10 % от начальной цены  имущества и составляет </w:t>
      </w:r>
      <w:r w:rsidR="00B37B58" w:rsidRPr="00B37B58">
        <w:rPr>
          <w:rFonts w:ascii="Times New Roman" w:hAnsi="Times New Roman" w:cs="Times New Roman"/>
          <w:sz w:val="24"/>
          <w:szCs w:val="24"/>
        </w:rPr>
        <w:t>11</w:t>
      </w:r>
      <w:r w:rsidRPr="00B37B58">
        <w:rPr>
          <w:rFonts w:ascii="Times New Roman" w:hAnsi="Times New Roman" w:cs="Times New Roman"/>
          <w:sz w:val="24"/>
          <w:szCs w:val="24"/>
        </w:rPr>
        <w:t xml:space="preserve"> </w:t>
      </w:r>
      <w:r w:rsidR="00B37B58" w:rsidRPr="00B37B58">
        <w:rPr>
          <w:rFonts w:ascii="Times New Roman" w:hAnsi="Times New Roman" w:cs="Times New Roman"/>
          <w:sz w:val="24"/>
          <w:szCs w:val="24"/>
        </w:rPr>
        <w:t>0</w:t>
      </w:r>
      <w:r w:rsidRPr="00B37B58">
        <w:rPr>
          <w:rFonts w:ascii="Times New Roman" w:hAnsi="Times New Roman" w:cs="Times New Roman"/>
          <w:sz w:val="24"/>
          <w:szCs w:val="24"/>
        </w:rPr>
        <w:t>00,00 рублей.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2. ВНЕСЕНИЕ ЗАДАТКА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2.1. Внесение задатка производится на специальный счет организатора торгов по следующим реквизитам: ПАО «Промсвязьбанк» г. Москва, БИК 044525555, ИНН 7744000912, КПП 526043001, </w:t>
      </w:r>
      <w:proofErr w:type="spellStart"/>
      <w:r w:rsidRPr="00B37B58">
        <w:rPr>
          <w:rFonts w:ascii="Times New Roman" w:hAnsi="Times New Roman" w:cs="Times New Roman"/>
          <w:sz w:val="24"/>
          <w:szCs w:val="24"/>
        </w:rPr>
        <w:t>Корр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>чет</w:t>
      </w:r>
      <w:proofErr w:type="spellEnd"/>
      <w:r w:rsidRPr="00B37B58">
        <w:rPr>
          <w:rFonts w:ascii="Times New Roman" w:hAnsi="Times New Roman" w:cs="Times New Roman"/>
          <w:sz w:val="24"/>
          <w:szCs w:val="24"/>
        </w:rPr>
        <w:t xml:space="preserve">: 30101810400000000555,  Счет получателя: </w:t>
      </w:r>
      <w:r w:rsidR="005838EB" w:rsidRPr="005838EB">
        <w:rPr>
          <w:rFonts w:ascii="Times New Roman" w:hAnsi="Times New Roman" w:cs="Times New Roman"/>
          <w:color w:val="000000" w:themeColor="text1"/>
          <w:sz w:val="24"/>
          <w:szCs w:val="24"/>
        </w:rPr>
        <w:t>40817810440005784523</w:t>
      </w:r>
      <w:r w:rsidRPr="00B37B58">
        <w:rPr>
          <w:rFonts w:ascii="Times New Roman" w:hAnsi="Times New Roman" w:cs="Times New Roman"/>
          <w:sz w:val="24"/>
          <w:szCs w:val="24"/>
        </w:rPr>
        <w:t xml:space="preserve">. Получатель платежа Сокол Александр Николаевич. Николаевич. Назначение платежа «Задаток на право участия в торгах по продаже имущества </w:t>
      </w:r>
      <w:proofErr w:type="spellStart"/>
      <w:r w:rsidR="007C6C5D">
        <w:rPr>
          <w:rFonts w:ascii="Times New Roman" w:hAnsi="Times New Roman" w:cs="Times New Roman"/>
          <w:sz w:val="24"/>
          <w:szCs w:val="24"/>
        </w:rPr>
        <w:t>Ербулатовой</w:t>
      </w:r>
      <w:proofErr w:type="spellEnd"/>
      <w:r w:rsidR="007C6C5D">
        <w:rPr>
          <w:rFonts w:ascii="Times New Roman" w:hAnsi="Times New Roman" w:cs="Times New Roman"/>
          <w:sz w:val="24"/>
          <w:szCs w:val="24"/>
        </w:rPr>
        <w:t xml:space="preserve"> А.Е.</w:t>
      </w:r>
      <w:r w:rsidRPr="00B37B58">
        <w:rPr>
          <w:rFonts w:ascii="Times New Roman" w:hAnsi="Times New Roman" w:cs="Times New Roman"/>
          <w:sz w:val="24"/>
          <w:szCs w:val="24"/>
        </w:rPr>
        <w:t>». Внесение задатка осуществляется в течение срока приема заявок на участие в торгах, указанного в информационном сообщении.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2.2. Документом, подтверждающим поступление задатка, является платежное поручение или квитанция об оплате, которую Претендент обязан представить Продавцу одновременно с заявкой.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3. ВОЗВРАТ ЗАДАТКА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3.1. Задаток возвращается Претенденту в случаях, когда Претендент: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 - не 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 - не 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 - отзывает заявку в установленный срок;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 - в случае признания торгов 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>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3.2. Задаток возвращается Претенденту в течение 5 рабочих дней 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 xml:space="preserve"> протокола об итогах торгов.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lastRenderedPageBreak/>
        <w:t>3.3. Возврат задатка осуществляется любым удобным для Сторон способом.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3.4. Задаток, внесенный победителем торгов, засчитывается в счет оплаты приобретаемого имущества.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4. ПРОЧИЕ УСЛОВИЯ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4.1.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4.2.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5. РЕКВИЗИТЫ СТОРОН: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Продавец: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должника: </w:t>
      </w:r>
      <w:proofErr w:type="spellStart"/>
      <w:r w:rsidR="00B37B58" w:rsidRPr="00B37B58">
        <w:rPr>
          <w:rFonts w:ascii="Times New Roman" w:hAnsi="Times New Roman" w:cs="Times New Roman"/>
          <w:sz w:val="24"/>
          <w:szCs w:val="24"/>
        </w:rPr>
        <w:t>Ербулатовой</w:t>
      </w:r>
      <w:proofErr w:type="spellEnd"/>
      <w:r w:rsidR="00B37B58" w:rsidRPr="00B37B58">
        <w:rPr>
          <w:rFonts w:ascii="Times New Roman" w:hAnsi="Times New Roman" w:cs="Times New Roman"/>
          <w:sz w:val="24"/>
          <w:szCs w:val="24"/>
        </w:rPr>
        <w:t xml:space="preserve"> А</w:t>
      </w:r>
      <w:r w:rsidR="007C6C5D">
        <w:rPr>
          <w:rFonts w:ascii="Times New Roman" w:hAnsi="Times New Roman" w:cs="Times New Roman"/>
          <w:sz w:val="24"/>
          <w:szCs w:val="24"/>
        </w:rPr>
        <w:t>.</w:t>
      </w:r>
      <w:r w:rsidR="00B37B58" w:rsidRPr="00B37B58">
        <w:rPr>
          <w:rFonts w:ascii="Times New Roman" w:hAnsi="Times New Roman" w:cs="Times New Roman"/>
          <w:sz w:val="24"/>
          <w:szCs w:val="24"/>
        </w:rPr>
        <w:t xml:space="preserve"> Е</w:t>
      </w:r>
      <w:r w:rsidR="007C6C5D">
        <w:rPr>
          <w:rFonts w:ascii="Times New Roman" w:hAnsi="Times New Roman" w:cs="Times New Roman"/>
          <w:sz w:val="24"/>
          <w:szCs w:val="24"/>
        </w:rPr>
        <w:t>.</w:t>
      </w:r>
      <w:r w:rsidR="00B37B58" w:rsidRPr="00B37B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Сокол Александр Николаевич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(ИНН 631100964905, СНИЛС 009-522-731-38) – член Ассоциации «Московская саморегулируемая организация профессиональных арбитражных управляющих».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ПАО «Промсвязьбанк» г. Москва,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БИК 044525555, ИНН 7744000912, КПП 526043001, </w:t>
      </w:r>
      <w:proofErr w:type="spellStart"/>
      <w:r w:rsidRPr="00B37B58">
        <w:rPr>
          <w:rFonts w:ascii="Times New Roman" w:hAnsi="Times New Roman" w:cs="Times New Roman"/>
          <w:sz w:val="24"/>
          <w:szCs w:val="24"/>
        </w:rPr>
        <w:t>Корр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>чет</w:t>
      </w:r>
      <w:proofErr w:type="spellEnd"/>
      <w:r w:rsidRPr="00B37B58">
        <w:rPr>
          <w:rFonts w:ascii="Times New Roman" w:hAnsi="Times New Roman" w:cs="Times New Roman"/>
          <w:sz w:val="24"/>
          <w:szCs w:val="24"/>
        </w:rPr>
        <w:t xml:space="preserve">: 30101810400000000555,  Счет получателя: </w:t>
      </w:r>
      <w:r w:rsidR="005838EB" w:rsidRPr="005838EB">
        <w:rPr>
          <w:rFonts w:ascii="Times New Roman" w:hAnsi="Times New Roman" w:cs="Times New Roman"/>
          <w:color w:val="000000" w:themeColor="text1"/>
          <w:sz w:val="24"/>
          <w:szCs w:val="24"/>
        </w:rPr>
        <w:t>40817810440005784523</w:t>
      </w:r>
      <w:r w:rsidRPr="00B37B58">
        <w:rPr>
          <w:rFonts w:ascii="Times New Roman" w:hAnsi="Times New Roman" w:cs="Times New Roman"/>
          <w:sz w:val="24"/>
          <w:szCs w:val="24"/>
        </w:rPr>
        <w:t>. Получатель платежа Сокол Александр Николаевич.</w:t>
      </w:r>
      <w:r w:rsidRPr="00B37B58">
        <w:rPr>
          <w:rFonts w:ascii="Times New Roman" w:hAnsi="Times New Roman" w:cs="Times New Roman"/>
          <w:sz w:val="24"/>
          <w:szCs w:val="24"/>
        </w:rPr>
        <w:tab/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Финансовый управляющий</w:t>
      </w:r>
    </w:p>
    <w:p w:rsidR="00E22D8B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Сокол А.Н. __________</w:t>
      </w:r>
      <w:r w:rsidRPr="00B37B58">
        <w:rPr>
          <w:rFonts w:ascii="Times New Roman" w:hAnsi="Times New Roman" w:cs="Times New Roman"/>
          <w:sz w:val="24"/>
          <w:szCs w:val="24"/>
        </w:rPr>
        <w:tab/>
      </w:r>
    </w:p>
    <w:p w:rsidR="005838EB" w:rsidRDefault="005838EB" w:rsidP="00E22D8B">
      <w:pPr>
        <w:rPr>
          <w:rFonts w:ascii="Times New Roman" w:hAnsi="Times New Roman" w:cs="Times New Roman"/>
          <w:sz w:val="24"/>
          <w:szCs w:val="24"/>
        </w:rPr>
      </w:pPr>
    </w:p>
    <w:p w:rsidR="005838EB" w:rsidRDefault="005838EB" w:rsidP="00E22D8B">
      <w:pPr>
        <w:rPr>
          <w:rFonts w:ascii="Times New Roman" w:hAnsi="Times New Roman" w:cs="Times New Roman"/>
          <w:sz w:val="24"/>
          <w:szCs w:val="24"/>
        </w:rPr>
      </w:pPr>
    </w:p>
    <w:p w:rsidR="005838EB" w:rsidRDefault="005838EB" w:rsidP="00E22D8B">
      <w:pPr>
        <w:rPr>
          <w:rFonts w:ascii="Times New Roman" w:hAnsi="Times New Roman" w:cs="Times New Roman"/>
          <w:sz w:val="24"/>
          <w:szCs w:val="24"/>
        </w:rPr>
      </w:pPr>
      <w:r w:rsidRPr="005838EB">
        <w:rPr>
          <w:rFonts w:ascii="Times New Roman" w:hAnsi="Times New Roman" w:cs="Times New Roman"/>
          <w:sz w:val="24"/>
          <w:szCs w:val="24"/>
        </w:rPr>
        <w:t>Претендент:</w:t>
      </w:r>
    </w:p>
    <w:p w:rsidR="005838EB" w:rsidRPr="00B37B58" w:rsidRDefault="005838EB" w:rsidP="00E22D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74286E" w:rsidRDefault="0074286E"/>
    <w:sectPr w:rsidR="0074286E" w:rsidSect="00E22D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F3D"/>
    <w:rsid w:val="005838EB"/>
    <w:rsid w:val="005A0568"/>
    <w:rsid w:val="0074286E"/>
    <w:rsid w:val="007C6C5D"/>
    <w:rsid w:val="00B37B58"/>
    <w:rsid w:val="00C83F3D"/>
    <w:rsid w:val="00DF5153"/>
    <w:rsid w:val="00E2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2022-12-05T11:55:00Z</dcterms:created>
  <dcterms:modified xsi:type="dcterms:W3CDTF">2022-12-06T09:47:00Z</dcterms:modified>
</cp:coreProperties>
</file>