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054A8" w:rsidRDefault="00994A25">
      <w:pPr>
        <w:pStyle w:val="ConsTitle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ДОГОВОР О ЗАДАТКЕ </w:t>
      </w:r>
    </w:p>
    <w:p w:rsidR="00C054A8" w:rsidRDefault="00994A25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в счет обеспечения оплаты имущества, приобретаемого на торгах</w:t>
      </w:r>
    </w:p>
    <w:p w:rsidR="00C054A8" w:rsidRDefault="00994A25">
      <w:pPr>
        <w:pStyle w:val="ConsNonformat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г. Краснодар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 xml:space="preserve">                                 </w:t>
      </w:r>
      <w:proofErr w:type="gramStart"/>
      <w:r>
        <w:rPr>
          <w:rFonts w:ascii="Times New Roman" w:hAnsi="Times New Roman" w:cs="Times New Roman"/>
          <w:i/>
          <w:sz w:val="18"/>
          <w:szCs w:val="18"/>
        </w:rPr>
        <w:t xml:space="preserve">   «</w:t>
      </w:r>
      <w:proofErr w:type="gramEnd"/>
      <w:r>
        <w:rPr>
          <w:rFonts w:ascii="Times New Roman" w:hAnsi="Times New Roman" w:cs="Times New Roman"/>
          <w:i/>
          <w:sz w:val="18"/>
          <w:szCs w:val="18"/>
        </w:rPr>
        <w:t>___» _________ 2022г.</w:t>
      </w:r>
    </w:p>
    <w:p w:rsidR="00C054A8" w:rsidRDefault="00994A25">
      <w:pPr>
        <w:pStyle w:val="ConsNormal"/>
        <w:ind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_________, в лице финансового управляющего </w:t>
      </w:r>
      <w:r w:rsidR="006F4FCB">
        <w:rPr>
          <w:rFonts w:ascii="Times New Roman" w:eastAsia="Times New Roman" w:hAnsi="Times New Roman" w:cs="Times New Roman"/>
          <w:sz w:val="18"/>
          <w:szCs w:val="18"/>
        </w:rPr>
        <w:t>Тимохиной Татьяны Николаевны</w:t>
      </w:r>
      <w:r>
        <w:rPr>
          <w:rFonts w:ascii="Times New Roman" w:eastAsia="Times New Roman" w:hAnsi="Times New Roman" w:cs="Times New Roman"/>
          <w:sz w:val="18"/>
          <w:szCs w:val="18"/>
        </w:rPr>
        <w:t>, действующего на основании  Решения Арбитражного суда ___________________________ по делу _________________, именуемый в дальнейшем, «Продавец», с одной стороны, и _____________________________________________, именуемый в дальнейшем «Покупатель» в лице____________________________________________________, действующего на основании _____________________________________________, с другой стороны,</w:t>
      </w:r>
    </w:p>
    <w:p w:rsidR="00C054A8" w:rsidRDefault="00994A25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1. ПРЕДМЕТ ДОГОВОРА</w:t>
      </w:r>
    </w:p>
    <w:p w:rsidR="00C054A8" w:rsidRDefault="00994A25">
      <w:pPr>
        <w:tabs>
          <w:tab w:val="left" w:pos="993"/>
        </w:tabs>
        <w:suppressAutoHyphens w:val="0"/>
        <w:ind w:firstLine="567"/>
        <w:jc w:val="both"/>
        <w:rPr>
          <w:b/>
          <w:i/>
          <w:sz w:val="18"/>
          <w:szCs w:val="18"/>
        </w:rPr>
      </w:pPr>
      <w:r>
        <w:rPr>
          <w:sz w:val="18"/>
          <w:szCs w:val="18"/>
        </w:rPr>
        <w:t>1.1.Заявитель обязуется перечислить на счет Организатора торгов задаток в счет обеспечения оплаты имущества: _______________________________________, приобретаемого на торгах в форме открытого аукциона - ___% (____ процентов) от начальной цены продажи имущества: ____________ рублей без НДС в срок до __________ включительно.</w:t>
      </w:r>
    </w:p>
    <w:p w:rsidR="00C054A8" w:rsidRDefault="00994A25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1.2. В случае не поступления Организатору торгов задатка в срок до ___________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C054A8" w:rsidRDefault="00994A25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2. ОБЯЗАННОСТИ СТОРОН</w:t>
      </w:r>
    </w:p>
    <w:p w:rsidR="00C054A8" w:rsidRDefault="00994A25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 Заявитель обязан:</w:t>
      </w:r>
    </w:p>
    <w:p w:rsidR="00C054A8" w:rsidRDefault="00994A25">
      <w:pPr>
        <w:pStyle w:val="ConsNormal"/>
        <w:ind w:firstLine="540"/>
        <w:jc w:val="both"/>
        <w:rPr>
          <w:rFonts w:ascii="Times New Roman" w:hAnsi="Times New Roman" w:cs="Times New Roman"/>
          <w:bCs/>
          <w:spacing w:val="-2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2.1.1. В платежном документе указать: </w:t>
      </w:r>
      <w:r w:rsidR="006F4FCB" w:rsidRPr="006F4FCB">
        <w:rPr>
          <w:rFonts w:ascii="Times New Roman" w:hAnsi="Times New Roman" w:cs="Times New Roman"/>
          <w:sz w:val="18"/>
          <w:szCs w:val="18"/>
        </w:rPr>
        <w:t xml:space="preserve">«Задаток по лоту № ___ за участие в торгах по делу о банкротстве </w:t>
      </w:r>
      <w:proofErr w:type="spellStart"/>
      <w:r w:rsidR="006F4FCB" w:rsidRPr="006F4FCB">
        <w:rPr>
          <w:rFonts w:ascii="Times New Roman" w:hAnsi="Times New Roman" w:cs="Times New Roman"/>
          <w:sz w:val="18"/>
          <w:szCs w:val="18"/>
        </w:rPr>
        <w:t>Чохарадзе</w:t>
      </w:r>
      <w:proofErr w:type="spellEnd"/>
      <w:r w:rsidR="006F4FCB" w:rsidRPr="006F4FCB">
        <w:rPr>
          <w:rFonts w:ascii="Times New Roman" w:hAnsi="Times New Roman" w:cs="Times New Roman"/>
          <w:sz w:val="18"/>
          <w:szCs w:val="18"/>
        </w:rPr>
        <w:t xml:space="preserve"> В.Д.»</w:t>
      </w:r>
      <w:r w:rsidR="006F4FCB">
        <w:rPr>
          <w:rFonts w:ascii="Times New Roman" w:hAnsi="Times New Roman" w:cs="Times New Roman"/>
          <w:sz w:val="18"/>
          <w:szCs w:val="18"/>
        </w:rPr>
        <w:t>.</w:t>
      </w:r>
    </w:p>
    <w:p w:rsidR="00C054A8" w:rsidRDefault="00994A25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2.1.2. Обеспечить поступление указанных в п. 1.1 настоящего договора денежных средств на счет Организатора торгов к ______________ г.</w:t>
      </w:r>
    </w:p>
    <w:p w:rsidR="00C054A8" w:rsidRDefault="00994A25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2.1.3. В случае признания Заявителя победителем торгов в день проведения результатов торгов подписать протокол о результатах торгов и заключить с Организатором торгов договор купли-продажи имущества, засчитывается в счет оплаты по заключенному договору купли - продажи.</w:t>
      </w:r>
    </w:p>
    <w:p w:rsidR="00C054A8" w:rsidRDefault="00994A25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При отказе Заявителя от подписания протокола о результатах торгов, отказе от заключения в установленный срок договора купли–продажи, а также при </w:t>
      </w:r>
      <w:proofErr w:type="gramStart"/>
      <w:r>
        <w:rPr>
          <w:rFonts w:ascii="Times New Roman" w:hAnsi="Times New Roman" w:cs="Times New Roman"/>
          <w:sz w:val="18"/>
          <w:szCs w:val="18"/>
        </w:rPr>
        <w:t>не оплате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стоимости приобретенного имущества в срок, указанный в договоре купли-продажи, задаток не возвращается, а Заявитель утрачивает право на приобретение имущества. </w:t>
      </w:r>
    </w:p>
    <w:p w:rsidR="00C054A8" w:rsidRDefault="00994A25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C054A8" w:rsidRDefault="00994A25">
      <w:pPr>
        <w:pStyle w:val="ConsNormal"/>
        <w:ind w:firstLine="540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>2.1.5. Указать в разделе 5 настоящего договора банковские реквизиты для возврата задатка.</w:t>
      </w:r>
    </w:p>
    <w:p w:rsidR="00C054A8" w:rsidRDefault="00994A25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 Организатор торгов обязан:</w:t>
      </w:r>
    </w:p>
    <w:p w:rsidR="00C054A8" w:rsidRDefault="00994A25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2.2.1. В случае отзыва Заявителем поданной заявки до окончания срока приема заявок вернуть задаток в срок 5 дней со дня поступления уведомления об отзыве заявки за вычетом суммы банковской комиссии за перечисление такого платежа.</w:t>
      </w:r>
    </w:p>
    <w:p w:rsidR="00C054A8" w:rsidRDefault="00994A25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2.2.2. В случае снятия предмета торгов (какого-либо из лотов) с торгов, вернуть задаток в </w:t>
      </w:r>
      <w:proofErr w:type="gramStart"/>
      <w:r>
        <w:rPr>
          <w:rFonts w:ascii="Times New Roman" w:hAnsi="Times New Roman" w:cs="Times New Roman"/>
          <w:sz w:val="18"/>
          <w:szCs w:val="18"/>
        </w:rPr>
        <w:t>срок  5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дней со дня принятия решения об отмене торгов.</w:t>
      </w:r>
    </w:p>
    <w:p w:rsidR="00C054A8" w:rsidRDefault="00994A25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2.2.3. В случае принятия организатором торгов решения об отказе в допуске Заявителя к участию в торгах вернуть задаток в срок 5 дней со дня окончания срока приема заявок за вычетом суммы банковской комиссии за перечисление такого платежа, если Заявитель не исправил недостатки и в установленный срок не подал заявку на участие в торгах.</w:t>
      </w:r>
    </w:p>
    <w:p w:rsidR="00C054A8" w:rsidRDefault="00994A25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2.2.4. В случае непризнания </w:t>
      </w:r>
      <w:proofErr w:type="gramStart"/>
      <w:r>
        <w:rPr>
          <w:rFonts w:ascii="Times New Roman" w:hAnsi="Times New Roman" w:cs="Times New Roman"/>
          <w:sz w:val="18"/>
          <w:szCs w:val="18"/>
        </w:rPr>
        <w:t>Заявителя  победителем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торгов вернуть задаток в срок 5 дней со дня подведения итогов торгов за вычетом суммы банковской комиссии за перечисление такого платежа.</w:t>
      </w:r>
    </w:p>
    <w:p w:rsidR="00C054A8" w:rsidRDefault="00994A25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3. СРОК ДЕЙСТВИЯ ДОГОВОРА</w:t>
      </w:r>
    </w:p>
    <w:p w:rsidR="00C054A8" w:rsidRDefault="00994A25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 Настоящий договор является договором присоединения.</w:t>
      </w:r>
    </w:p>
    <w:p w:rsidR="00C054A8" w:rsidRDefault="00994A25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3.2. Настоящий договор считается заключенным со дня его подписания Заявителем, что свидетельствует о полном и безоговорочном акцепте.</w:t>
      </w:r>
    </w:p>
    <w:p w:rsidR="00C054A8" w:rsidRDefault="00994A25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C054A8" w:rsidRDefault="00994A25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4. ЗАКЛЮЧИТЕЛЬНЫЕ ПОЛОЖЕНИЯ</w:t>
      </w:r>
    </w:p>
    <w:p w:rsidR="00C054A8" w:rsidRDefault="00994A25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Краснодарского края.</w:t>
      </w:r>
    </w:p>
    <w:p w:rsidR="00C054A8" w:rsidRDefault="00994A25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Заявителя.</w:t>
      </w:r>
    </w:p>
    <w:p w:rsidR="00C054A8" w:rsidRDefault="00994A25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C054A8" w:rsidRDefault="00994A25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5. АДРЕСА И ПЛАТЕЖНЫЕ РЕКВИЗИТЫ СТОРОН</w:t>
      </w:r>
    </w:p>
    <w:tbl>
      <w:tblPr>
        <w:tblW w:w="964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5"/>
      </w:tblGrid>
      <w:tr w:rsidR="00C054A8">
        <w:trPr>
          <w:trHeight w:val="165"/>
        </w:trPr>
        <w:tc>
          <w:tcPr>
            <w:tcW w:w="4860" w:type="dxa"/>
            <w:shd w:val="clear" w:color="auto" w:fill="auto"/>
          </w:tcPr>
          <w:p w:rsidR="00C054A8" w:rsidRDefault="00C054A8">
            <w:pPr>
              <w:snapToGrid w:val="0"/>
              <w:rPr>
                <w:b/>
                <w:sz w:val="18"/>
                <w:szCs w:val="18"/>
              </w:rPr>
            </w:pPr>
          </w:p>
          <w:p w:rsidR="00C054A8" w:rsidRDefault="00994A25">
            <w:pPr>
              <w:snapToGrid w:val="0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Организатор  торгов</w:t>
            </w:r>
            <w:proofErr w:type="gramEnd"/>
            <w:r>
              <w:rPr>
                <w:b/>
                <w:sz w:val="18"/>
                <w:szCs w:val="18"/>
              </w:rPr>
              <w:t>:</w:t>
            </w:r>
          </w:p>
        </w:tc>
        <w:tc>
          <w:tcPr>
            <w:tcW w:w="180" w:type="dxa"/>
            <w:shd w:val="clear" w:color="auto" w:fill="auto"/>
          </w:tcPr>
          <w:p w:rsidR="00C054A8" w:rsidRDefault="00C054A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</w:tcPr>
          <w:p w:rsidR="00C054A8" w:rsidRDefault="00C054A8">
            <w:pPr>
              <w:snapToGrid w:val="0"/>
              <w:rPr>
                <w:b/>
                <w:sz w:val="18"/>
                <w:szCs w:val="18"/>
              </w:rPr>
            </w:pPr>
          </w:p>
          <w:p w:rsidR="00C054A8" w:rsidRDefault="00994A25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Заявитель:</w:t>
            </w:r>
          </w:p>
        </w:tc>
      </w:tr>
      <w:tr w:rsidR="00C054A8">
        <w:trPr>
          <w:trHeight w:val="308"/>
        </w:trPr>
        <w:tc>
          <w:tcPr>
            <w:tcW w:w="4860" w:type="dxa"/>
            <w:shd w:val="clear" w:color="auto" w:fill="auto"/>
          </w:tcPr>
          <w:p w:rsidR="00C054A8" w:rsidRDefault="006F4FCB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Тимохина Т.Н</w:t>
            </w:r>
            <w:r w:rsidR="00994A25">
              <w:rPr>
                <w:b/>
                <w:sz w:val="20"/>
                <w:szCs w:val="20"/>
              </w:rPr>
              <w:t xml:space="preserve">. (ИНН </w:t>
            </w:r>
            <w:r w:rsidRPr="006F4FCB">
              <w:rPr>
                <w:b/>
                <w:sz w:val="20"/>
                <w:szCs w:val="20"/>
              </w:rPr>
              <w:t>519040146281</w:t>
            </w:r>
            <w:r w:rsidR="00994A25">
              <w:rPr>
                <w:b/>
                <w:sz w:val="20"/>
                <w:szCs w:val="20"/>
              </w:rPr>
              <w:t>)</w:t>
            </w:r>
          </w:p>
          <w:p w:rsidR="00C054A8" w:rsidRDefault="00994A2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Банковские реквизиты:</w:t>
            </w:r>
          </w:p>
          <w:p w:rsidR="00C054A8" w:rsidRDefault="00994A2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счёта: </w:t>
            </w:r>
            <w:r w:rsidR="006F4FCB" w:rsidRPr="006F4FCB">
              <w:rPr>
                <w:sz w:val="20"/>
                <w:szCs w:val="20"/>
              </w:rPr>
              <w:t>40817810830008488815</w:t>
            </w:r>
            <w:r>
              <w:rPr>
                <w:sz w:val="20"/>
                <w:szCs w:val="20"/>
              </w:rPr>
              <w:br/>
              <w:t>Банк получателя: КРАСНОДАРСКОЕ ОТДЕЛЕНИЕ № 8619 ПАО СБЕРБАНК</w:t>
            </w:r>
            <w:r>
              <w:rPr>
                <w:sz w:val="20"/>
                <w:szCs w:val="20"/>
              </w:rPr>
              <w:br/>
              <w:t>БИК: 040349602</w:t>
            </w:r>
            <w:r>
              <w:rPr>
                <w:sz w:val="20"/>
                <w:szCs w:val="20"/>
              </w:rPr>
              <w:br/>
              <w:t>Корреспондентский счёт: 30101810100000000602</w:t>
            </w:r>
            <w:r>
              <w:rPr>
                <w:sz w:val="20"/>
                <w:szCs w:val="20"/>
              </w:rPr>
              <w:br/>
              <w:t xml:space="preserve">ИНН: 7707083893 </w:t>
            </w:r>
            <w:bookmarkStart w:id="0" w:name="_GoBack"/>
            <w:bookmarkEnd w:id="0"/>
          </w:p>
          <w:p w:rsidR="00C054A8" w:rsidRDefault="00994A2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КПП: 231043001 </w:t>
            </w:r>
          </w:p>
        </w:tc>
        <w:tc>
          <w:tcPr>
            <w:tcW w:w="180" w:type="dxa"/>
            <w:shd w:val="clear" w:color="auto" w:fill="auto"/>
            <w:vAlign w:val="center"/>
          </w:tcPr>
          <w:p w:rsidR="00C054A8" w:rsidRDefault="00C054A8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  <w:vAlign w:val="center"/>
          </w:tcPr>
          <w:p w:rsidR="00C054A8" w:rsidRDefault="00994A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Банковские реквизиты:</w:t>
            </w:r>
          </w:p>
          <w:p w:rsidR="00C054A8" w:rsidRDefault="00994A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Получатель:</w:t>
            </w:r>
          </w:p>
          <w:p w:rsidR="00C054A8" w:rsidRDefault="00994A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ИНН </w:t>
            </w:r>
          </w:p>
          <w:p w:rsidR="00C054A8" w:rsidRDefault="00994A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  <w:p w:rsidR="00C054A8" w:rsidRDefault="00994A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р/с  </w:t>
            </w:r>
          </w:p>
          <w:p w:rsidR="00C054A8" w:rsidRDefault="00994A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Банк:</w:t>
            </w:r>
          </w:p>
          <w:p w:rsidR="00C054A8" w:rsidRDefault="00994A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 </w:t>
            </w:r>
          </w:p>
          <w:p w:rsidR="00C054A8" w:rsidRDefault="00994A2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к/с  </w:t>
            </w:r>
          </w:p>
        </w:tc>
      </w:tr>
      <w:tr w:rsidR="00C054A8">
        <w:tc>
          <w:tcPr>
            <w:tcW w:w="4860" w:type="dxa"/>
            <w:shd w:val="clear" w:color="auto" w:fill="auto"/>
          </w:tcPr>
          <w:p w:rsidR="00C054A8" w:rsidRDefault="00994A2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корреспонденции: 3500</w:t>
            </w:r>
            <w:r w:rsidR="006F4FCB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, г. Краснодар, </w:t>
            </w:r>
          </w:p>
          <w:p w:rsidR="00C054A8" w:rsidRDefault="00994A2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а/я </w:t>
            </w:r>
            <w:r w:rsidR="006F4FCB">
              <w:rPr>
                <w:sz w:val="20"/>
                <w:szCs w:val="20"/>
              </w:rPr>
              <w:t>103</w:t>
            </w:r>
          </w:p>
          <w:p w:rsidR="00C054A8" w:rsidRDefault="00994A2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Электронная почта: </w:t>
            </w:r>
            <w:proofErr w:type="spellStart"/>
            <w:r w:rsidR="006F4FCB">
              <w:rPr>
                <w:sz w:val="20"/>
                <w:szCs w:val="20"/>
                <w:lang w:val="en-US" w:eastAsia="ru-RU"/>
              </w:rPr>
              <w:t>tannya</w:t>
            </w:r>
            <w:proofErr w:type="spellEnd"/>
            <w:r w:rsidR="006F4FCB" w:rsidRPr="006F4FCB">
              <w:rPr>
                <w:sz w:val="20"/>
                <w:szCs w:val="20"/>
                <w:lang w:eastAsia="ru-RU"/>
              </w:rPr>
              <w:t>-</w:t>
            </w:r>
            <w:r w:rsidR="006F4FCB">
              <w:rPr>
                <w:sz w:val="20"/>
                <w:szCs w:val="20"/>
                <w:lang w:val="en-US" w:eastAsia="ru-RU"/>
              </w:rPr>
              <w:t>t</w:t>
            </w:r>
            <w:r>
              <w:rPr>
                <w:sz w:val="20"/>
                <w:szCs w:val="20"/>
                <w:lang w:eastAsia="ru-RU"/>
              </w:rPr>
              <w:t>@yandex.ru</w:t>
            </w:r>
          </w:p>
          <w:p w:rsidR="00C054A8" w:rsidRPr="006F4FCB" w:rsidRDefault="00994A25">
            <w:pPr>
              <w:pStyle w:val="Defaul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Телефон </w:t>
            </w:r>
            <w:r>
              <w:rPr>
                <w:sz w:val="20"/>
                <w:szCs w:val="20"/>
                <w:lang w:eastAsia="ru-RU"/>
              </w:rPr>
              <w:t>+7(98</w:t>
            </w:r>
            <w:r w:rsidR="006F4FCB">
              <w:rPr>
                <w:sz w:val="20"/>
                <w:szCs w:val="20"/>
                <w:lang w:val="en-US"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 xml:space="preserve">) </w:t>
            </w:r>
            <w:r w:rsidR="006F4FCB">
              <w:rPr>
                <w:sz w:val="20"/>
                <w:szCs w:val="20"/>
                <w:lang w:val="en-US" w:eastAsia="ru-RU"/>
              </w:rPr>
              <w:t>311</w:t>
            </w:r>
            <w:r w:rsidR="006F4FCB">
              <w:rPr>
                <w:sz w:val="20"/>
                <w:szCs w:val="20"/>
                <w:lang w:eastAsia="ru-RU"/>
              </w:rPr>
              <w:t>-</w:t>
            </w:r>
            <w:r w:rsidR="006F4FCB">
              <w:rPr>
                <w:sz w:val="20"/>
                <w:szCs w:val="20"/>
                <w:lang w:val="en-US" w:eastAsia="ru-RU"/>
              </w:rPr>
              <w:t>23</w:t>
            </w:r>
            <w:r w:rsidR="006F4FCB">
              <w:rPr>
                <w:sz w:val="20"/>
                <w:szCs w:val="20"/>
                <w:lang w:eastAsia="ru-RU"/>
              </w:rPr>
              <w:t>-</w:t>
            </w:r>
            <w:r w:rsidR="006F4FCB">
              <w:rPr>
                <w:sz w:val="20"/>
                <w:szCs w:val="20"/>
                <w:lang w:val="en-US" w:eastAsia="ru-RU"/>
              </w:rPr>
              <w:t>87</w:t>
            </w:r>
          </w:p>
          <w:p w:rsidR="00C054A8" w:rsidRDefault="00C054A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auto"/>
          </w:tcPr>
          <w:p w:rsidR="00C054A8" w:rsidRDefault="00C054A8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</w:tcPr>
          <w:p w:rsidR="00C054A8" w:rsidRDefault="00C054A8">
            <w:pPr>
              <w:rPr>
                <w:sz w:val="18"/>
                <w:szCs w:val="18"/>
              </w:rPr>
            </w:pPr>
          </w:p>
          <w:p w:rsidR="00C054A8" w:rsidRDefault="00994A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Адрес корреспонденции: </w:t>
            </w:r>
          </w:p>
          <w:p w:rsidR="00C054A8" w:rsidRDefault="00994A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Электронная почта: </w:t>
            </w:r>
          </w:p>
          <w:p w:rsidR="00C054A8" w:rsidRDefault="00994A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Телефон:</w:t>
            </w:r>
          </w:p>
        </w:tc>
      </w:tr>
      <w:tr w:rsidR="00C054A8">
        <w:trPr>
          <w:trHeight w:val="577"/>
        </w:trPr>
        <w:tc>
          <w:tcPr>
            <w:tcW w:w="4860" w:type="dxa"/>
            <w:shd w:val="clear" w:color="auto" w:fill="auto"/>
          </w:tcPr>
          <w:p w:rsidR="00C054A8" w:rsidRDefault="00C054A8">
            <w:pPr>
              <w:rPr>
                <w:sz w:val="18"/>
                <w:szCs w:val="18"/>
              </w:rPr>
            </w:pPr>
          </w:p>
          <w:p w:rsidR="00C054A8" w:rsidRPr="006F4FCB" w:rsidRDefault="00994A25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                  __________________ </w:t>
            </w:r>
            <w:proofErr w:type="spellStart"/>
            <w:r w:rsidR="006F4FCB">
              <w:rPr>
                <w:sz w:val="18"/>
                <w:szCs w:val="18"/>
              </w:rPr>
              <w:t>Т.Н.Тимохина</w:t>
            </w:r>
            <w:proofErr w:type="spellEnd"/>
          </w:p>
        </w:tc>
        <w:tc>
          <w:tcPr>
            <w:tcW w:w="180" w:type="dxa"/>
            <w:shd w:val="clear" w:color="auto" w:fill="auto"/>
          </w:tcPr>
          <w:p w:rsidR="00C054A8" w:rsidRDefault="00C054A8">
            <w:pPr>
              <w:snapToGri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</w:tcPr>
          <w:p w:rsidR="00C054A8" w:rsidRDefault="00C054A8">
            <w:pPr>
              <w:rPr>
                <w:sz w:val="18"/>
                <w:szCs w:val="18"/>
              </w:rPr>
            </w:pPr>
          </w:p>
          <w:p w:rsidR="00C054A8" w:rsidRDefault="00994A2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__________________ ______________</w:t>
            </w:r>
          </w:p>
        </w:tc>
      </w:tr>
    </w:tbl>
    <w:p w:rsidR="00C054A8" w:rsidRDefault="00C054A8">
      <w:pPr>
        <w:rPr>
          <w:sz w:val="18"/>
          <w:szCs w:val="18"/>
        </w:rPr>
      </w:pPr>
    </w:p>
    <w:sectPr w:rsidR="00C054A8">
      <w:pgSz w:w="11906" w:h="16838"/>
      <w:pgMar w:top="284" w:right="567" w:bottom="142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4A8"/>
    <w:rsid w:val="006F4FCB"/>
    <w:rsid w:val="00994A25"/>
    <w:rsid w:val="00C0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2885B"/>
  <w15:docId w15:val="{41FBE277-0988-4471-BEAD-C87BE5015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67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E05449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E0544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Тема примечания Знак"/>
    <w:basedOn w:val="a4"/>
    <w:uiPriority w:val="99"/>
    <w:semiHidden/>
    <w:qFormat/>
    <w:rsid w:val="00E05449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E05449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ConsNormal">
    <w:name w:val="ConsNormal"/>
    <w:qFormat/>
    <w:rsid w:val="00674678"/>
    <w:pPr>
      <w:ind w:firstLine="720"/>
    </w:pPr>
    <w:rPr>
      <w:rFonts w:ascii="Arial" w:eastAsia="Arial" w:hAnsi="Arial" w:cs="Arial"/>
      <w:szCs w:val="20"/>
      <w:lang w:eastAsia="ar-SA"/>
    </w:rPr>
  </w:style>
  <w:style w:type="paragraph" w:customStyle="1" w:styleId="ConsNonformat">
    <w:name w:val="ConsNonformat"/>
    <w:qFormat/>
    <w:rsid w:val="00674678"/>
    <w:rPr>
      <w:rFonts w:ascii="Courier New" w:eastAsia="Arial" w:hAnsi="Courier New" w:cs="Courier New"/>
      <w:szCs w:val="20"/>
      <w:lang w:eastAsia="ar-SA"/>
    </w:rPr>
  </w:style>
  <w:style w:type="paragraph" w:customStyle="1" w:styleId="ConsTitle">
    <w:name w:val="ConsTitle"/>
    <w:qFormat/>
    <w:rsid w:val="00674678"/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1">
    <w:name w:val="Текст1"/>
    <w:basedOn w:val="a"/>
    <w:qFormat/>
    <w:rsid w:val="00674678"/>
    <w:rPr>
      <w:rFonts w:ascii="Courier New" w:hAnsi="Courier New"/>
      <w:sz w:val="20"/>
    </w:rPr>
  </w:style>
  <w:style w:type="paragraph" w:styleId="ac">
    <w:name w:val="annotation text"/>
    <w:basedOn w:val="a"/>
    <w:uiPriority w:val="99"/>
    <w:semiHidden/>
    <w:unhideWhenUsed/>
    <w:qFormat/>
    <w:rsid w:val="00E05449"/>
    <w:rPr>
      <w:sz w:val="20"/>
      <w:szCs w:val="20"/>
    </w:rPr>
  </w:style>
  <w:style w:type="paragraph" w:styleId="ad">
    <w:name w:val="annotation subject"/>
    <w:basedOn w:val="ac"/>
    <w:next w:val="ac"/>
    <w:uiPriority w:val="99"/>
    <w:semiHidden/>
    <w:unhideWhenUsed/>
    <w:qFormat/>
    <w:rsid w:val="00E05449"/>
    <w:rPr>
      <w:b/>
      <w:bCs/>
    </w:rPr>
  </w:style>
  <w:style w:type="paragraph" w:styleId="ae">
    <w:name w:val="Balloon Text"/>
    <w:basedOn w:val="a"/>
    <w:uiPriority w:val="99"/>
    <w:semiHidden/>
    <w:unhideWhenUsed/>
    <w:qFormat/>
    <w:rsid w:val="00E05449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F21110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738</Words>
  <Characters>4212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Асатрян Маргарит</dc:creator>
  <dc:description/>
  <cp:lastModifiedBy>Мирослав Тимохин</cp:lastModifiedBy>
  <cp:revision>3</cp:revision>
  <dcterms:created xsi:type="dcterms:W3CDTF">2022-02-14T11:31:00Z</dcterms:created>
  <dcterms:modified xsi:type="dcterms:W3CDTF">2022-02-14T11:40:00Z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