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proofErr w:type="spellStart"/>
      <w:r w:rsidR="00147351" w:rsidRPr="00147351">
        <w:rPr>
          <w:b/>
          <w:bCs/>
        </w:rPr>
        <w:t>Гусакова</w:t>
      </w:r>
      <w:proofErr w:type="spellEnd"/>
      <w:r w:rsidR="00147351" w:rsidRPr="00147351">
        <w:rPr>
          <w:b/>
          <w:bCs/>
        </w:rPr>
        <w:t xml:space="preserve"> Романа Юрьевича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147351" w:rsidRPr="00147351">
        <w:t>решения Арбитражного суда Ямало-Ненецкого автономного округа от 02.12.2019 года по делу № А81-9361/2019 и определения Арбитражного суда Ямало-Ненецкого автономного округа от 11.11.2020 года по делу № А81-9361/2019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:rsidR="00E37F3A" w:rsidRPr="00E37F3A" w:rsidRDefault="00E37F3A" w:rsidP="00EE6B87">
      <w:pPr>
        <w:widowControl/>
        <w:ind w:firstLine="709"/>
        <w:jc w:val="both"/>
      </w:pPr>
      <w:r>
        <w:t>.</w:t>
      </w:r>
    </w:p>
    <w:p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proofErr w:type="gramStart"/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 xml:space="preserve">) </w:t>
      </w:r>
      <w:proofErr w:type="gramEnd"/>
      <w:r w:rsidR="00CF1EFE" w:rsidRPr="00C3486D">
        <w:rPr>
          <w:b/>
          <w:u w:val="single"/>
        </w:rPr>
        <w:t>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>змере</w:t>
      </w:r>
      <w:proofErr w:type="gramStart"/>
      <w:r w:rsidRPr="00C3486D">
        <w:rPr>
          <w:color w:val="000000"/>
        </w:rPr>
        <w:t xml:space="preserve">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 xml:space="preserve">) </w:t>
      </w:r>
      <w:proofErr w:type="gramEnd"/>
      <w:r w:rsidRPr="00C3486D">
        <w:rPr>
          <w:b/>
          <w:color w:val="000000"/>
        </w:rPr>
        <w:t>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proofErr w:type="gramStart"/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 xml:space="preserve">) </w:t>
      </w:r>
      <w:proofErr w:type="gramEnd"/>
      <w:r w:rsidRPr="00C3486D">
        <w:rPr>
          <w:b/>
        </w:rPr>
        <w:t>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BE3DC8">
        <w:rPr>
          <w:color w:val="000000"/>
        </w:rPr>
        <w:t>3 (трёх)</w:t>
      </w:r>
      <w:r w:rsidR="000258FE" w:rsidRPr="000821E1">
        <w:rPr>
          <w:color w:val="000000"/>
        </w:rPr>
        <w:t xml:space="preserve">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BE3DC8">
        <w:rPr>
          <w:color w:val="000000"/>
        </w:rPr>
        <w:t>,</w:t>
      </w:r>
      <w:r w:rsidR="00BE3DC8" w:rsidRPr="00BE3DC8">
        <w:rPr>
          <w:color w:val="000000"/>
        </w:rPr>
        <w:t xml:space="preserve"> </w:t>
      </w:r>
      <w:r w:rsidR="00BE3DC8">
        <w:rPr>
          <w:color w:val="000000"/>
        </w:rPr>
        <w:t xml:space="preserve">и один – для </w:t>
      </w:r>
      <w:r w:rsidR="00BE3DC8" w:rsidRPr="0093187B">
        <w:rPr>
          <w:b/>
          <w:color w:val="000000"/>
        </w:rPr>
        <w:t>соответствующего регистрирующего органа</w:t>
      </w:r>
      <w:r w:rsidR="001900A1">
        <w:rPr>
          <w:b/>
          <w:color w:val="000000"/>
        </w:rPr>
        <w:t>.</w:t>
      </w:r>
    </w:p>
    <w:p w:rsidR="00BE3DC8" w:rsidRDefault="00BE3DC8" w:rsidP="00BE3DC8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</w:t>
      </w:r>
      <w:proofErr w:type="gramStart"/>
      <w:r>
        <w:rPr>
          <w:color w:val="000000"/>
        </w:rPr>
        <w:t xml:space="preserve">Переход права собственности на имущество осуществляется только после полной оплаты </w:t>
      </w:r>
      <w:r>
        <w:rPr>
          <w:b/>
          <w:color w:val="000000"/>
        </w:rPr>
        <w:t xml:space="preserve">Продавцу </w:t>
      </w:r>
      <w:r>
        <w:rPr>
          <w:color w:val="000000"/>
        </w:rPr>
        <w:t>стоимости имущества (прав требования), подписания акта приёма-передачи и регистрации перехода права собственности в соответствующем регистрирующем органе.</w:t>
      </w:r>
      <w:proofErr w:type="gramEnd"/>
    </w:p>
    <w:p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1068B4">
        <w:rPr>
          <w:b/>
        </w:rPr>
        <w:t>Продавец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</w:t>
      </w:r>
      <w:proofErr w:type="gramStart"/>
      <w:r w:rsidRPr="000821E1">
        <w:rPr>
          <w:bCs/>
          <w:color w:val="000000"/>
        </w:rPr>
        <w:t>с даты направления</w:t>
      </w:r>
      <w:proofErr w:type="gramEnd"/>
      <w:r w:rsidRPr="000821E1">
        <w:rPr>
          <w:bCs/>
          <w:color w:val="000000"/>
        </w:rPr>
        <w:t xml:space="preserve">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6.3. </w:t>
      </w:r>
      <w:proofErr w:type="gramStart"/>
      <w:r w:rsidRPr="000821E1">
        <w:rPr>
          <w:bCs/>
          <w:color w:val="000000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</w:t>
      </w:r>
      <w:r w:rsidRPr="000821E1">
        <w:rPr>
          <w:bCs/>
          <w:color w:val="000000"/>
        </w:rPr>
        <w:lastRenderedPageBreak/>
        <w:t xml:space="preserve">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</w:t>
      </w:r>
      <w:proofErr w:type="gramEnd"/>
      <w:r>
        <w:t xml:space="preserve"> </w:t>
      </w:r>
      <w:proofErr w:type="gramStart"/>
      <w:r>
        <w:t>Оформление</w:t>
      </w:r>
      <w:proofErr w:type="gramEnd"/>
      <w:r>
        <w:t xml:space="preserve"> каких либо соглашений о расторжении договора и т.п. не требуется.</w:t>
      </w:r>
    </w:p>
    <w:p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4A590B">
        <w:rPr>
          <w:color w:val="000000"/>
        </w:rPr>
        <w:t>3</w:t>
      </w:r>
      <w:r w:rsidR="00EB7601">
        <w:rPr>
          <w:color w:val="000000"/>
        </w:rPr>
        <w:t xml:space="preserve"> (</w:t>
      </w:r>
      <w:r w:rsidR="004A590B">
        <w:rPr>
          <w:color w:val="000000"/>
        </w:rPr>
        <w:t>трёх</w:t>
      </w:r>
      <w:bookmarkStart w:id="0" w:name="_GoBack"/>
      <w:bookmarkEnd w:id="0"/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BE3DC8" w:rsidRPr="00BE3DC8">
        <w:rPr>
          <w:color w:val="000000"/>
        </w:rPr>
        <w:t xml:space="preserve"> </w:t>
      </w:r>
      <w:r w:rsidR="00BE3DC8">
        <w:rPr>
          <w:color w:val="000000"/>
        </w:rPr>
        <w:t xml:space="preserve">и один – для </w:t>
      </w:r>
      <w:r w:rsidR="00BE3DC8" w:rsidRPr="0093187B">
        <w:rPr>
          <w:b/>
          <w:color w:val="000000"/>
        </w:rPr>
        <w:t>соответствующего регистрирующего органа</w:t>
      </w:r>
      <w:r w:rsidR="007C407E">
        <w:rPr>
          <w:color w:val="000000"/>
        </w:rPr>
        <w:t>.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proofErr w:type="spellStart"/>
      <w:r w:rsidR="00147351" w:rsidRPr="00147351">
        <w:rPr>
          <w:bCs/>
        </w:rPr>
        <w:t>Гусакова</w:t>
      </w:r>
      <w:proofErr w:type="spellEnd"/>
      <w:r w:rsidR="00147351" w:rsidRPr="00147351">
        <w:rPr>
          <w:bCs/>
        </w:rPr>
        <w:t xml:space="preserve"> Романа Юрьевича </w:t>
      </w:r>
      <w:r w:rsidR="00A408E2">
        <w:rPr>
          <w:bCs/>
          <w:snapToGrid w:val="0"/>
        </w:rPr>
        <w:t xml:space="preserve">Бережной Сергей Николаевич, </w:t>
      </w:r>
      <w:r w:rsidR="00506518" w:rsidRPr="00506518">
        <w:rPr>
          <w:bCs/>
          <w:snapToGrid w:val="0"/>
        </w:rPr>
        <w:t xml:space="preserve">счёт № </w:t>
      </w:r>
      <w:r w:rsidR="00147351" w:rsidRPr="00147351">
        <w:rPr>
          <w:bCs/>
          <w:snapToGrid w:val="0"/>
        </w:rPr>
        <w:t>408.17.810.0.6740.0948643</w:t>
      </w:r>
      <w:r w:rsidR="00147351">
        <w:rPr>
          <w:bCs/>
          <w:snapToGrid w:val="0"/>
        </w:rPr>
        <w:t xml:space="preserve"> </w:t>
      </w:r>
      <w:r w:rsidR="0063541C"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5D2" w:rsidRDefault="007055D2" w:rsidP="000F062C">
      <w:r>
        <w:separator/>
      </w:r>
    </w:p>
  </w:endnote>
  <w:endnote w:type="continuationSeparator" w:id="0">
    <w:p w:rsidR="007055D2" w:rsidRDefault="007055D2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5D2" w:rsidRDefault="007055D2" w:rsidP="000F062C">
      <w:r>
        <w:separator/>
      </w:r>
    </w:p>
  </w:footnote>
  <w:footnote w:type="continuationSeparator" w:id="0">
    <w:p w:rsidR="007055D2" w:rsidRDefault="007055D2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47351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90B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055D2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46637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3DC8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1459A-2B15-4D51-966E-0B8AC5AD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19</cp:revision>
  <cp:lastPrinted>2019-03-20T10:32:00Z</cp:lastPrinted>
  <dcterms:created xsi:type="dcterms:W3CDTF">2019-09-20T06:05:00Z</dcterms:created>
  <dcterms:modified xsi:type="dcterms:W3CDTF">2021-11-16T16:17:00Z</dcterms:modified>
</cp:coreProperties>
</file>