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A3E" w:rsidRPr="00C87694" w:rsidRDefault="009C5A3E" w:rsidP="009C5A3E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87694">
        <w:rPr>
          <w:rFonts w:ascii="Times New Roman" w:hAnsi="Times New Roman" w:cs="Times New Roman"/>
          <w:b/>
        </w:rPr>
        <w:t>Приложение №</w:t>
      </w:r>
      <w:r w:rsidR="00C87694" w:rsidRPr="00C87694">
        <w:rPr>
          <w:rFonts w:ascii="Times New Roman" w:hAnsi="Times New Roman" w:cs="Times New Roman"/>
          <w:b/>
        </w:rPr>
        <w:t>1</w:t>
      </w:r>
      <w:r w:rsidRPr="00C87694">
        <w:rPr>
          <w:rFonts w:ascii="Times New Roman" w:hAnsi="Times New Roman" w:cs="Times New Roman"/>
          <w:b/>
        </w:rPr>
        <w:t xml:space="preserve"> -  лот №</w:t>
      </w:r>
      <w:r w:rsidR="00C87694" w:rsidRPr="00C87694">
        <w:rPr>
          <w:rFonts w:ascii="Times New Roman" w:hAnsi="Times New Roman" w:cs="Times New Roman"/>
          <w:b/>
        </w:rPr>
        <w:t>1</w:t>
      </w:r>
    </w:p>
    <w:p w:rsidR="00C87694" w:rsidRDefault="00C87694" w:rsidP="00C87694">
      <w:pPr>
        <w:jc w:val="center"/>
        <w:rPr>
          <w:rFonts w:ascii="Times New Roman" w:hAnsi="Times New Roman" w:cs="Times New Roman"/>
          <w:b/>
        </w:rPr>
      </w:pPr>
      <w:r w:rsidRPr="00C87694">
        <w:rPr>
          <w:rFonts w:ascii="Times New Roman" w:hAnsi="Times New Roman" w:cs="Times New Roman"/>
          <w:b/>
        </w:rPr>
        <w:t>Права требования к юридическим и физическим лицам</w:t>
      </w: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801"/>
        <w:gridCol w:w="4702"/>
        <w:gridCol w:w="2362"/>
        <w:gridCol w:w="2585"/>
      </w:tblGrid>
      <w:tr w:rsidR="00C87694" w:rsidRPr="00C87694" w:rsidTr="00EF053D">
        <w:tc>
          <w:tcPr>
            <w:tcW w:w="817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7694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81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7694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ind w:hanging="5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7694">
              <w:rPr>
                <w:rFonts w:ascii="Times New Roman" w:eastAsia="Times New Roman" w:hAnsi="Times New Roman" w:cs="Times New Roman"/>
                <w:b/>
              </w:rPr>
              <w:t>ИНН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7694">
              <w:rPr>
                <w:rFonts w:ascii="Times New Roman" w:eastAsia="Times New Roman" w:hAnsi="Times New Roman" w:cs="Times New Roman"/>
                <w:b/>
              </w:rPr>
              <w:t>Сумма задолженности, руб.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«АКАр» НПФ ООО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5047065933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4 369,16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ООО «АКТИОН-ПРЕСС»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7702272022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11 900,00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819" w:type="dxa"/>
            <w:vAlign w:val="bottom"/>
          </w:tcPr>
          <w:p w:rsidR="00C87694" w:rsidRPr="00C87694" w:rsidRDefault="00EF053D" w:rsidP="00EF053D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C87694" w:rsidRPr="00C87694">
              <w:rPr>
                <w:rFonts w:ascii="Times New Roman" w:eastAsia="Times New Roman" w:hAnsi="Times New Roman" w:cs="Times New Roman"/>
              </w:rPr>
              <w:t xml:space="preserve">«Архивный эксперт» 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7714862869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140 800,00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ГУП ПИ «МОСП»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5000000137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596 807,49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АО «ГК «ЕКС»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5012000639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1 090 926,77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Инженерные сети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7723713895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38 298,14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ООО «КАНТРИ ГАЗ СТОЛИЦА»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7743008027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12 238,92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819" w:type="dxa"/>
            <w:vAlign w:val="bottom"/>
          </w:tcPr>
          <w:p w:rsidR="00C87694" w:rsidRPr="00C87694" w:rsidRDefault="00EF053D" w:rsidP="00EF053D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C87694" w:rsidRPr="00C87694">
              <w:rPr>
                <w:rFonts w:ascii="Times New Roman" w:eastAsia="Times New Roman" w:hAnsi="Times New Roman" w:cs="Times New Roman"/>
              </w:rPr>
              <w:t xml:space="preserve">«Лэкс» 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7717042906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2 247,90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ПАО «МОЭСК»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5036065113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2 953 147,20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ООО «ПРОМТРАНСЭНЕРГО»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77266559448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42,00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ООО «ТЕНЗОР»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5008047546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133 740,00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819" w:type="dxa"/>
            <w:vAlign w:val="bottom"/>
          </w:tcPr>
          <w:p w:rsidR="00C87694" w:rsidRPr="00C87694" w:rsidRDefault="00EF053D" w:rsidP="00EF053D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C87694" w:rsidRPr="00C87694">
              <w:rPr>
                <w:rFonts w:ascii="Times New Roman" w:eastAsia="Times New Roman" w:hAnsi="Times New Roman" w:cs="Times New Roman"/>
              </w:rPr>
              <w:t xml:space="preserve">«ТЕПЛОПРОЕКТ» 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7732518435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1 317 387,40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УФК ПО МО Минсельхозпрод МО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5000001469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32,50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Химкинский филиал ГУП МО «МОБТИ»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5000001388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82 000,00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ЗАО «Что Делать Иинформ»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7708529394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512,86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АО «ПИК-РЕГИОН»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7729118074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13 160 000,00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819" w:type="dxa"/>
            <w:vAlign w:val="bottom"/>
          </w:tcPr>
          <w:p w:rsidR="00C87694" w:rsidRPr="00C87694" w:rsidRDefault="00EF053D" w:rsidP="00EF053D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 xml:space="preserve">ООО </w:t>
            </w:r>
            <w:r w:rsidR="00C87694" w:rsidRPr="00C87694">
              <w:rPr>
                <w:rFonts w:ascii="Times New Roman" w:eastAsia="Times New Roman" w:hAnsi="Times New Roman" w:cs="Times New Roman"/>
              </w:rPr>
              <w:t>«ТЕПЛОПРОЕКТ»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7732518435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589 284,30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Управление по ЖКХ Администрации ГО Химки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5047094589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3 822 862,88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819" w:type="dxa"/>
            <w:vAlign w:val="bottom"/>
          </w:tcPr>
          <w:p w:rsidR="00C87694" w:rsidRPr="006E6A92" w:rsidRDefault="00C87694" w:rsidP="006E6A92">
            <w:pPr>
              <w:rPr>
                <w:rFonts w:ascii="Times New Roman" w:eastAsia="Times New Roman" w:hAnsi="Times New Roman" w:cs="Times New Roman"/>
              </w:rPr>
            </w:pPr>
            <w:r w:rsidRPr="006E6A92">
              <w:rPr>
                <w:rFonts w:ascii="Times New Roman" w:eastAsia="Times New Roman" w:hAnsi="Times New Roman" w:cs="Times New Roman"/>
              </w:rPr>
              <w:t xml:space="preserve">Ковалев </w:t>
            </w:r>
            <w:r w:rsidR="006E6A92" w:rsidRPr="006E6A92">
              <w:rPr>
                <w:rFonts w:ascii="Times New Roman" w:hAnsi="Times New Roman" w:cs="Times New Roman"/>
              </w:rPr>
              <w:t>Владимир Александрович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773012824837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524 843 442,98</w:t>
            </w:r>
          </w:p>
        </w:tc>
      </w:tr>
      <w:tr w:rsidR="00C87694" w:rsidRPr="00C87694" w:rsidTr="001C5984">
        <w:tc>
          <w:tcPr>
            <w:tcW w:w="817" w:type="dxa"/>
            <w:vAlign w:val="center"/>
          </w:tcPr>
          <w:p w:rsidR="00C87694" w:rsidRPr="00C87694" w:rsidRDefault="00C87694" w:rsidP="001C59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819" w:type="dxa"/>
            <w:vAlign w:val="bottom"/>
          </w:tcPr>
          <w:p w:rsidR="00C87694" w:rsidRPr="00C87694" w:rsidRDefault="00C87694" w:rsidP="00C87694">
            <w:pPr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Управление по ЖКХ Администрации ГО Химки</w:t>
            </w:r>
          </w:p>
        </w:tc>
        <w:tc>
          <w:tcPr>
            <w:tcW w:w="2409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5047094589</w:t>
            </w: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</w:rPr>
              <w:t>9 212 971,60</w:t>
            </w:r>
          </w:p>
        </w:tc>
      </w:tr>
      <w:tr w:rsidR="00C87694" w:rsidRPr="00C87694" w:rsidTr="00C87694">
        <w:tc>
          <w:tcPr>
            <w:tcW w:w="8045" w:type="dxa"/>
            <w:gridSpan w:val="3"/>
            <w:vAlign w:val="bottom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1" w:type="dxa"/>
            <w:vAlign w:val="center"/>
          </w:tcPr>
          <w:p w:rsidR="00C87694" w:rsidRPr="00C87694" w:rsidRDefault="00C87694" w:rsidP="00C87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7694">
              <w:rPr>
                <w:rFonts w:ascii="Times New Roman" w:eastAsia="Times New Roman" w:hAnsi="Times New Roman" w:cs="Times New Roman"/>
                <w:color w:val="000000"/>
              </w:rPr>
              <w:t>558 013 012,10</w:t>
            </w:r>
          </w:p>
        </w:tc>
      </w:tr>
    </w:tbl>
    <w:p w:rsidR="00A31CE8" w:rsidRPr="00C87694" w:rsidRDefault="00A31CE8" w:rsidP="00C87694">
      <w:pPr>
        <w:rPr>
          <w:rFonts w:ascii="Times New Roman" w:hAnsi="Times New Roman" w:cs="Times New Roman"/>
        </w:rPr>
      </w:pPr>
    </w:p>
    <w:sectPr w:rsidR="00A31CE8" w:rsidRPr="00C87694" w:rsidSect="000D6639">
      <w:pgSz w:w="11906" w:h="16838"/>
      <w:pgMar w:top="567" w:right="567" w:bottom="510" w:left="737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0A5" w:rsidRDefault="006510A5" w:rsidP="006510A5">
      <w:pPr>
        <w:spacing w:after="0" w:line="240" w:lineRule="auto"/>
      </w:pPr>
      <w:r>
        <w:separator/>
      </w:r>
    </w:p>
  </w:endnote>
  <w:endnote w:type="continuationSeparator" w:id="0">
    <w:p w:rsidR="006510A5" w:rsidRDefault="006510A5" w:rsidP="00651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0A5" w:rsidRDefault="006510A5" w:rsidP="006510A5">
      <w:pPr>
        <w:spacing w:after="0" w:line="240" w:lineRule="auto"/>
      </w:pPr>
      <w:r>
        <w:separator/>
      </w:r>
    </w:p>
  </w:footnote>
  <w:footnote w:type="continuationSeparator" w:id="0">
    <w:p w:rsidR="006510A5" w:rsidRDefault="006510A5" w:rsidP="00651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3A9E"/>
    <w:multiLevelType w:val="hybridMultilevel"/>
    <w:tmpl w:val="C818C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1D9"/>
    <w:rsid w:val="00061E72"/>
    <w:rsid w:val="000D6639"/>
    <w:rsid w:val="000E475B"/>
    <w:rsid w:val="001C5984"/>
    <w:rsid w:val="001C65CA"/>
    <w:rsid w:val="002067DB"/>
    <w:rsid w:val="002B18C2"/>
    <w:rsid w:val="002C4F9B"/>
    <w:rsid w:val="002F2AD9"/>
    <w:rsid w:val="003D2A4A"/>
    <w:rsid w:val="003F053F"/>
    <w:rsid w:val="0040578A"/>
    <w:rsid w:val="004675DC"/>
    <w:rsid w:val="0049362F"/>
    <w:rsid w:val="004D089B"/>
    <w:rsid w:val="004E7ED8"/>
    <w:rsid w:val="00506297"/>
    <w:rsid w:val="005120A5"/>
    <w:rsid w:val="005E0E60"/>
    <w:rsid w:val="00603BE5"/>
    <w:rsid w:val="0064187D"/>
    <w:rsid w:val="006510A5"/>
    <w:rsid w:val="006A6576"/>
    <w:rsid w:val="006E0BB4"/>
    <w:rsid w:val="006E3DB3"/>
    <w:rsid w:val="006E553F"/>
    <w:rsid w:val="006E6A92"/>
    <w:rsid w:val="00707939"/>
    <w:rsid w:val="007450AE"/>
    <w:rsid w:val="00797E54"/>
    <w:rsid w:val="007B36DD"/>
    <w:rsid w:val="00823824"/>
    <w:rsid w:val="00847364"/>
    <w:rsid w:val="0088085B"/>
    <w:rsid w:val="008D56D9"/>
    <w:rsid w:val="008E20F5"/>
    <w:rsid w:val="009C0520"/>
    <w:rsid w:val="009C5A3E"/>
    <w:rsid w:val="00A302CF"/>
    <w:rsid w:val="00A31CE8"/>
    <w:rsid w:val="00A9180C"/>
    <w:rsid w:val="00AB0940"/>
    <w:rsid w:val="00B73A96"/>
    <w:rsid w:val="00B9722B"/>
    <w:rsid w:val="00C73B85"/>
    <w:rsid w:val="00C87694"/>
    <w:rsid w:val="00CC6CBB"/>
    <w:rsid w:val="00DE51D9"/>
    <w:rsid w:val="00E0172B"/>
    <w:rsid w:val="00E5016D"/>
    <w:rsid w:val="00EE1EFD"/>
    <w:rsid w:val="00EF053D"/>
    <w:rsid w:val="00F13745"/>
    <w:rsid w:val="00F64BEF"/>
    <w:rsid w:val="00F64E6D"/>
    <w:rsid w:val="00F7341A"/>
    <w:rsid w:val="00F85B34"/>
    <w:rsid w:val="00FC3485"/>
    <w:rsid w:val="00FC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13A31-A3AF-4C7A-8B1A-558EAE60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4E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F053F"/>
  </w:style>
  <w:style w:type="paragraph" w:styleId="a3">
    <w:name w:val="envelope address"/>
    <w:basedOn w:val="a"/>
    <w:uiPriority w:val="99"/>
    <w:unhideWhenUsed/>
    <w:rsid w:val="003D2A4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envelope return"/>
    <w:basedOn w:val="a"/>
    <w:uiPriority w:val="99"/>
    <w:unhideWhenUsed/>
    <w:rsid w:val="003D2A4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4">
    <w:name w:val="No Spacing"/>
    <w:uiPriority w:val="1"/>
    <w:qFormat/>
    <w:rsid w:val="005120A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4D089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C5A3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C5A3E"/>
    <w:rPr>
      <w:color w:val="800080"/>
      <w:u w:val="single"/>
    </w:rPr>
  </w:style>
  <w:style w:type="paragraph" w:customStyle="1" w:styleId="xl65">
    <w:name w:val="xl65"/>
    <w:basedOn w:val="a"/>
    <w:rsid w:val="009C5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a"/>
    <w:rsid w:val="009C5A3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a"/>
    <w:rsid w:val="009C5A3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"/>
    <w:rsid w:val="009C5A3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9C5A3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9C5A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9C5A3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9C5A3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9C5A3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9C5A3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9C5A3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9C5A3E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6">
    <w:name w:val="xl86"/>
    <w:basedOn w:val="a"/>
    <w:rsid w:val="009C5A3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9C5A3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9C5A3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</w:rPr>
  </w:style>
  <w:style w:type="table" w:styleId="a8">
    <w:name w:val="Table Grid"/>
    <w:basedOn w:val="a1"/>
    <w:uiPriority w:val="59"/>
    <w:rsid w:val="00C876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semiHidden/>
    <w:unhideWhenUsed/>
    <w:rsid w:val="00651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510A5"/>
  </w:style>
  <w:style w:type="paragraph" w:styleId="ab">
    <w:name w:val="footer"/>
    <w:basedOn w:val="a"/>
    <w:link w:val="ac"/>
    <w:uiPriority w:val="99"/>
    <w:semiHidden/>
    <w:unhideWhenUsed/>
    <w:rsid w:val="00651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51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0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A0567-FB34-46F2-AC6E-02842DCC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User0036</dc:creator>
  <cp:lastModifiedBy>Диана С. Алексахина</cp:lastModifiedBy>
  <cp:revision>2</cp:revision>
  <cp:lastPrinted>2021-08-02T05:59:00Z</cp:lastPrinted>
  <dcterms:created xsi:type="dcterms:W3CDTF">2021-08-05T14:59:00Z</dcterms:created>
  <dcterms:modified xsi:type="dcterms:W3CDTF">2021-08-05T14:59:00Z</dcterms:modified>
</cp:coreProperties>
</file>