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09" w:rsidRDefault="00B40E09" w:rsidP="00CE0C6E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Залоговый кредитор                                                      Финансовый управляющий </w:t>
      </w:r>
    </w:p>
    <w:p w:rsidR="00B40E09" w:rsidRDefault="00B40E09" w:rsidP="00CE0C6E">
      <w:pPr>
        <w:rPr>
          <w:rFonts w:ascii="Book Antiqua" w:hAnsi="Book Antiqua"/>
        </w:rPr>
      </w:pPr>
    </w:p>
    <w:p w:rsidR="00161FF3" w:rsidRDefault="00CE0C6E" w:rsidP="00B40E09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</w:t>
      </w:r>
      <w:r w:rsidR="0097572D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 </w:t>
      </w:r>
      <w:r w:rsidR="0097572D">
        <w:rPr>
          <w:rFonts w:ascii="Book Antiqua" w:hAnsi="Book Antiqua"/>
        </w:rPr>
        <w:t xml:space="preserve">                      </w:t>
      </w:r>
      <w:r w:rsidR="00C54F91">
        <w:rPr>
          <w:rFonts w:ascii="Book Antiqua" w:hAnsi="Book Antiqua"/>
        </w:rPr>
        <w:t xml:space="preserve">                                   </w:t>
      </w:r>
    </w:p>
    <w:p w:rsidR="006C67BB" w:rsidRPr="00313B1D" w:rsidRDefault="00B40E09" w:rsidP="00B40E09">
      <w:pPr>
        <w:rPr>
          <w:rFonts w:ascii="Book Antiqua" w:hAnsi="Book Antiqua"/>
        </w:rPr>
      </w:pPr>
      <w:proofErr w:type="spellStart"/>
      <w:proofErr w:type="gramStart"/>
      <w:r>
        <w:rPr>
          <w:rFonts w:ascii="Book Antiqua" w:hAnsi="Book Antiqua"/>
        </w:rPr>
        <w:t>Долотова</w:t>
      </w:r>
      <w:proofErr w:type="spellEnd"/>
      <w:r>
        <w:rPr>
          <w:rFonts w:ascii="Book Antiqua" w:hAnsi="Book Antiqua"/>
        </w:rPr>
        <w:t xml:space="preserve">  Л.</w:t>
      </w:r>
      <w:proofErr w:type="gramEnd"/>
      <w:r>
        <w:rPr>
          <w:rFonts w:ascii="Book Antiqua" w:hAnsi="Book Antiqua"/>
        </w:rPr>
        <w:t xml:space="preserve"> В.  _____________________ </w:t>
      </w:r>
      <w:r w:rsidR="0097572D">
        <w:rPr>
          <w:rFonts w:ascii="Book Antiqua" w:hAnsi="Book Antiqua"/>
        </w:rPr>
        <w:t xml:space="preserve">                    </w:t>
      </w:r>
      <w:r w:rsidR="00C54F91">
        <w:rPr>
          <w:rFonts w:ascii="Book Antiqua" w:hAnsi="Book Antiqua"/>
        </w:rPr>
        <w:t xml:space="preserve">Г. Б. </w:t>
      </w:r>
      <w:proofErr w:type="spellStart"/>
      <w:r w:rsidR="00C54F91">
        <w:rPr>
          <w:rFonts w:ascii="Book Antiqua" w:hAnsi="Book Antiqua"/>
        </w:rPr>
        <w:t>Саитгареев</w:t>
      </w:r>
      <w:proofErr w:type="spellEnd"/>
      <w:r>
        <w:rPr>
          <w:rFonts w:ascii="Book Antiqua" w:hAnsi="Book Antiqua"/>
        </w:rPr>
        <w:t xml:space="preserve"> _____________________</w:t>
      </w:r>
    </w:p>
    <w:p w:rsidR="006C67BB" w:rsidRPr="003024D1" w:rsidRDefault="006C67BB" w:rsidP="006C67BB">
      <w:pPr>
        <w:tabs>
          <w:tab w:val="center" w:pos="4590"/>
          <w:tab w:val="right" w:pos="9180"/>
        </w:tabs>
        <w:jc w:val="right"/>
        <w:rPr>
          <w:rFonts w:ascii="Book Antiqua" w:hAnsi="Book Antiqua"/>
        </w:rPr>
      </w:pPr>
      <w:r w:rsidRPr="003024D1">
        <w:rPr>
          <w:rFonts w:ascii="Book Antiqua" w:hAnsi="Book Antiqua"/>
        </w:rPr>
        <w:tab/>
      </w:r>
    </w:p>
    <w:p w:rsidR="006C67BB" w:rsidRPr="003B64DF" w:rsidRDefault="006C67BB" w:rsidP="006C67BB">
      <w:pPr>
        <w:pStyle w:val="3"/>
        <w:rPr>
          <w:b w:val="0"/>
          <w:szCs w:val="24"/>
        </w:rPr>
      </w:pPr>
      <w:r w:rsidRPr="003B64DF">
        <w:rPr>
          <w:b w:val="0"/>
          <w:szCs w:val="24"/>
        </w:rPr>
        <w:t>П О Л О Ж Е Н И Е</w:t>
      </w:r>
    </w:p>
    <w:p w:rsidR="00B40E09" w:rsidRDefault="006C67BB" w:rsidP="006C67BB">
      <w:pPr>
        <w:pStyle w:val="2"/>
        <w:jc w:val="center"/>
        <w:rPr>
          <w:b w:val="0"/>
          <w:szCs w:val="24"/>
          <w:lang w:val="ru-RU"/>
        </w:rPr>
      </w:pPr>
      <w:r w:rsidRPr="003B64DF">
        <w:rPr>
          <w:b w:val="0"/>
          <w:szCs w:val="24"/>
          <w:lang w:val="ru-RU"/>
        </w:rPr>
        <w:t xml:space="preserve">о порядке, сроках и условиях продажи </w:t>
      </w:r>
      <w:r w:rsidR="00B40E09">
        <w:rPr>
          <w:b w:val="0"/>
          <w:szCs w:val="24"/>
          <w:lang w:val="ru-RU"/>
        </w:rPr>
        <w:t xml:space="preserve">находящегося в залоге </w:t>
      </w:r>
    </w:p>
    <w:p w:rsidR="006C67BB" w:rsidRPr="003B64DF" w:rsidRDefault="006C67BB" w:rsidP="006C67BB">
      <w:pPr>
        <w:pStyle w:val="2"/>
        <w:jc w:val="center"/>
        <w:rPr>
          <w:b w:val="0"/>
          <w:szCs w:val="24"/>
          <w:lang w:val="ru-RU"/>
        </w:rPr>
      </w:pPr>
      <w:r w:rsidRPr="003B64DF">
        <w:rPr>
          <w:b w:val="0"/>
          <w:szCs w:val="24"/>
          <w:lang w:val="ru-RU"/>
        </w:rPr>
        <w:t xml:space="preserve">имущества </w:t>
      </w:r>
      <w:proofErr w:type="spellStart"/>
      <w:r w:rsidR="00B40E09">
        <w:rPr>
          <w:b w:val="0"/>
          <w:szCs w:val="24"/>
          <w:lang w:val="ru-RU"/>
        </w:rPr>
        <w:t>Сенгупт</w:t>
      </w:r>
      <w:r w:rsidR="001F6BB3">
        <w:rPr>
          <w:b w:val="0"/>
          <w:szCs w:val="24"/>
          <w:lang w:val="ru-RU"/>
        </w:rPr>
        <w:t>ы</w:t>
      </w:r>
      <w:proofErr w:type="spellEnd"/>
      <w:r w:rsidR="00B40E09">
        <w:rPr>
          <w:b w:val="0"/>
          <w:szCs w:val="24"/>
          <w:lang w:val="ru-RU"/>
        </w:rPr>
        <w:t xml:space="preserve"> Ольги Дмитриевны</w:t>
      </w:r>
      <w:r w:rsidR="00B40E09" w:rsidRPr="00B40E09">
        <w:rPr>
          <w:b w:val="0"/>
          <w:szCs w:val="24"/>
          <w:lang w:val="ru-RU"/>
        </w:rPr>
        <w:t xml:space="preserve"> </w:t>
      </w:r>
      <w:r w:rsidRPr="003B64DF">
        <w:rPr>
          <w:b w:val="0"/>
          <w:szCs w:val="24"/>
          <w:lang w:val="ru-RU"/>
        </w:rPr>
        <w:t>на электронных торгах.</w:t>
      </w:r>
    </w:p>
    <w:p w:rsidR="006C67BB" w:rsidRDefault="006C67BB" w:rsidP="006C67BB"/>
    <w:p w:rsidR="00CE0C6E" w:rsidRDefault="00BE36F9" w:rsidP="002913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C67BB" w:rsidRPr="003B64DF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CE0C6E" w:rsidRPr="00CE0C6E">
        <w:rPr>
          <w:rFonts w:ascii="Times New Roman" w:hAnsi="Times New Roman" w:cs="Times New Roman"/>
          <w:sz w:val="24"/>
          <w:szCs w:val="24"/>
        </w:rPr>
        <w:t>Положение устанавливает порядок и условия проведения</w:t>
      </w:r>
      <w:r w:rsidR="00CE0C6E">
        <w:rPr>
          <w:rFonts w:ascii="Times New Roman" w:hAnsi="Times New Roman" w:cs="Times New Roman"/>
          <w:sz w:val="24"/>
          <w:szCs w:val="24"/>
        </w:rPr>
        <w:t xml:space="preserve"> </w:t>
      </w:r>
      <w:r w:rsidR="00CE0C6E" w:rsidRPr="00CE0C6E">
        <w:rPr>
          <w:rFonts w:ascii="Times New Roman" w:hAnsi="Times New Roman" w:cs="Times New Roman"/>
          <w:sz w:val="24"/>
          <w:szCs w:val="24"/>
        </w:rPr>
        <w:t xml:space="preserve">торгов по продаже </w:t>
      </w:r>
      <w:r w:rsidR="00CE0C6E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proofErr w:type="spellStart"/>
      <w:r w:rsidR="001F6BB3">
        <w:rPr>
          <w:rFonts w:ascii="Times New Roman" w:hAnsi="Times New Roman" w:cs="Times New Roman"/>
          <w:sz w:val="24"/>
          <w:szCs w:val="24"/>
        </w:rPr>
        <w:t>Сенгупте</w:t>
      </w:r>
      <w:proofErr w:type="spellEnd"/>
      <w:r w:rsidR="0029138E">
        <w:rPr>
          <w:rFonts w:ascii="Times New Roman" w:hAnsi="Times New Roman" w:cs="Times New Roman"/>
          <w:sz w:val="24"/>
          <w:szCs w:val="24"/>
        </w:rPr>
        <w:t xml:space="preserve"> Ольге</w:t>
      </w:r>
      <w:r w:rsidR="0029138E" w:rsidRPr="0029138E">
        <w:rPr>
          <w:rFonts w:ascii="Times New Roman" w:hAnsi="Times New Roman" w:cs="Times New Roman"/>
          <w:sz w:val="24"/>
          <w:szCs w:val="24"/>
        </w:rPr>
        <w:t xml:space="preserve"> Дмитриевн</w:t>
      </w:r>
      <w:r w:rsidR="0029138E">
        <w:rPr>
          <w:rFonts w:ascii="Times New Roman" w:hAnsi="Times New Roman" w:cs="Times New Roman"/>
          <w:sz w:val="24"/>
          <w:szCs w:val="24"/>
        </w:rPr>
        <w:t xml:space="preserve">е </w:t>
      </w:r>
      <w:r w:rsidR="0029138E" w:rsidRPr="0029138E">
        <w:rPr>
          <w:rFonts w:ascii="Times New Roman" w:hAnsi="Times New Roman" w:cs="Times New Roman"/>
          <w:sz w:val="24"/>
          <w:szCs w:val="24"/>
        </w:rPr>
        <w:t xml:space="preserve">у (14.07.1966 г.р., СНИЛС 075-875-886-38, ИНН 770605014002, место рождения: с. Грива </w:t>
      </w:r>
      <w:proofErr w:type="spellStart"/>
      <w:r w:rsidR="0029138E" w:rsidRPr="0029138E">
        <w:rPr>
          <w:rFonts w:ascii="Times New Roman" w:hAnsi="Times New Roman" w:cs="Times New Roman"/>
          <w:sz w:val="24"/>
          <w:szCs w:val="24"/>
        </w:rPr>
        <w:t>Козельского</w:t>
      </w:r>
      <w:proofErr w:type="spellEnd"/>
      <w:r w:rsidR="0029138E" w:rsidRPr="0029138E">
        <w:rPr>
          <w:rFonts w:ascii="Times New Roman" w:hAnsi="Times New Roman" w:cs="Times New Roman"/>
          <w:sz w:val="24"/>
          <w:szCs w:val="24"/>
        </w:rPr>
        <w:t xml:space="preserve"> р-на Калужской</w:t>
      </w:r>
      <w:r w:rsidR="0029138E">
        <w:rPr>
          <w:rFonts w:ascii="Times New Roman" w:hAnsi="Times New Roman" w:cs="Times New Roman"/>
          <w:sz w:val="24"/>
          <w:szCs w:val="24"/>
        </w:rPr>
        <w:t xml:space="preserve"> </w:t>
      </w:r>
      <w:r w:rsidR="0029138E" w:rsidRPr="0029138E">
        <w:rPr>
          <w:rFonts w:ascii="Times New Roman" w:hAnsi="Times New Roman" w:cs="Times New Roman"/>
          <w:sz w:val="24"/>
          <w:szCs w:val="24"/>
        </w:rPr>
        <w:t xml:space="preserve">обл., адрес: г. Москва, ул. Лобачевского, д.92, к.3, кв.49) </w:t>
      </w:r>
      <w:r w:rsidR="0029138E">
        <w:rPr>
          <w:rFonts w:ascii="Times New Roman" w:hAnsi="Times New Roman" w:cs="Times New Roman"/>
          <w:sz w:val="24"/>
          <w:szCs w:val="24"/>
        </w:rPr>
        <w:t xml:space="preserve">и находящегося в залоге у </w:t>
      </w:r>
      <w:proofErr w:type="spellStart"/>
      <w:r w:rsidR="0029138E">
        <w:rPr>
          <w:rFonts w:ascii="Times New Roman" w:hAnsi="Times New Roman" w:cs="Times New Roman"/>
          <w:sz w:val="24"/>
          <w:szCs w:val="24"/>
        </w:rPr>
        <w:t>Долотовой</w:t>
      </w:r>
      <w:proofErr w:type="spellEnd"/>
      <w:r w:rsidR="0029138E">
        <w:rPr>
          <w:rFonts w:ascii="Times New Roman" w:hAnsi="Times New Roman" w:cs="Times New Roman"/>
          <w:sz w:val="24"/>
          <w:szCs w:val="24"/>
        </w:rPr>
        <w:t xml:space="preserve"> Людмилы Владимировны</w:t>
      </w:r>
      <w:r w:rsidR="0029138E" w:rsidRPr="0029138E">
        <w:rPr>
          <w:rFonts w:ascii="Times New Roman" w:hAnsi="Times New Roman" w:cs="Times New Roman"/>
          <w:sz w:val="24"/>
          <w:szCs w:val="24"/>
        </w:rPr>
        <w:t xml:space="preserve"> </w:t>
      </w:r>
      <w:r w:rsidR="00CE0C6E" w:rsidRPr="00CE0C6E">
        <w:rPr>
          <w:rFonts w:ascii="Times New Roman" w:hAnsi="Times New Roman" w:cs="Times New Roman"/>
          <w:sz w:val="24"/>
          <w:szCs w:val="24"/>
        </w:rPr>
        <w:t>имущества</w:t>
      </w:r>
      <w:r w:rsidR="0029138E">
        <w:rPr>
          <w:rFonts w:ascii="Times New Roman" w:hAnsi="Times New Roman" w:cs="Times New Roman"/>
          <w:sz w:val="24"/>
          <w:szCs w:val="24"/>
        </w:rPr>
        <w:t xml:space="preserve"> </w:t>
      </w:r>
      <w:r w:rsidR="00CE0C6E" w:rsidRPr="00CE0C6E">
        <w:rPr>
          <w:rFonts w:ascii="Times New Roman" w:hAnsi="Times New Roman" w:cs="Times New Roman"/>
          <w:sz w:val="24"/>
          <w:szCs w:val="24"/>
        </w:rPr>
        <w:t>в ходе</w:t>
      </w:r>
      <w:r w:rsidR="00CE0C6E">
        <w:rPr>
          <w:rFonts w:ascii="Times New Roman" w:hAnsi="Times New Roman" w:cs="Times New Roman"/>
          <w:sz w:val="24"/>
          <w:szCs w:val="24"/>
        </w:rPr>
        <w:t xml:space="preserve"> </w:t>
      </w:r>
      <w:r w:rsidR="00CE0C6E" w:rsidRPr="00CE0C6E">
        <w:rPr>
          <w:rFonts w:ascii="Times New Roman" w:hAnsi="Times New Roman" w:cs="Times New Roman"/>
          <w:sz w:val="24"/>
          <w:szCs w:val="24"/>
        </w:rPr>
        <w:t xml:space="preserve">процедуры </w:t>
      </w:r>
      <w:r w:rsidR="00A7303C">
        <w:rPr>
          <w:rFonts w:ascii="Times New Roman" w:hAnsi="Times New Roman" w:cs="Times New Roman"/>
          <w:sz w:val="24"/>
          <w:szCs w:val="24"/>
        </w:rPr>
        <w:t xml:space="preserve">реализации имущества должника </w:t>
      </w:r>
      <w:r w:rsidR="0076097E">
        <w:rPr>
          <w:rFonts w:ascii="Times New Roman" w:hAnsi="Times New Roman" w:cs="Times New Roman"/>
          <w:sz w:val="24"/>
          <w:szCs w:val="24"/>
        </w:rPr>
        <w:t xml:space="preserve">в деле </w:t>
      </w:r>
      <w:r w:rsidR="00CE0C6E" w:rsidRPr="00CE0C6E">
        <w:rPr>
          <w:rFonts w:ascii="Times New Roman" w:hAnsi="Times New Roman" w:cs="Times New Roman"/>
          <w:sz w:val="24"/>
          <w:szCs w:val="24"/>
        </w:rPr>
        <w:t>банкротстве</w:t>
      </w:r>
      <w:r w:rsidR="0076097E">
        <w:rPr>
          <w:rFonts w:ascii="Times New Roman" w:hAnsi="Times New Roman" w:cs="Times New Roman"/>
          <w:sz w:val="24"/>
          <w:szCs w:val="24"/>
        </w:rPr>
        <w:t xml:space="preserve">, находящегося в производстве </w:t>
      </w:r>
      <w:r w:rsidR="0097572D" w:rsidRPr="0097572D">
        <w:rPr>
          <w:rFonts w:ascii="Times New Roman" w:hAnsi="Times New Roman" w:cs="Times New Roman"/>
          <w:sz w:val="24"/>
          <w:szCs w:val="24"/>
        </w:rPr>
        <w:t>Арбитражно</w:t>
      </w:r>
      <w:r w:rsidR="0076097E">
        <w:rPr>
          <w:rFonts w:ascii="Times New Roman" w:hAnsi="Times New Roman" w:cs="Times New Roman"/>
          <w:sz w:val="24"/>
          <w:szCs w:val="24"/>
        </w:rPr>
        <w:t>го</w:t>
      </w:r>
      <w:r w:rsidR="0097572D">
        <w:rPr>
          <w:rFonts w:ascii="Times New Roman" w:hAnsi="Times New Roman" w:cs="Times New Roman"/>
          <w:sz w:val="24"/>
          <w:szCs w:val="24"/>
        </w:rPr>
        <w:t xml:space="preserve"> суд</w:t>
      </w:r>
      <w:r w:rsidR="0076097E">
        <w:rPr>
          <w:rFonts w:ascii="Times New Roman" w:hAnsi="Times New Roman" w:cs="Times New Roman"/>
          <w:sz w:val="24"/>
          <w:szCs w:val="24"/>
        </w:rPr>
        <w:t>а</w:t>
      </w:r>
      <w:r w:rsidR="0097572D" w:rsidRPr="0097572D">
        <w:rPr>
          <w:rFonts w:ascii="Times New Roman" w:hAnsi="Times New Roman" w:cs="Times New Roman"/>
          <w:sz w:val="24"/>
          <w:szCs w:val="24"/>
        </w:rPr>
        <w:t xml:space="preserve"> города Москвы</w:t>
      </w:r>
      <w:r w:rsidR="0076097E">
        <w:rPr>
          <w:rFonts w:ascii="Times New Roman" w:hAnsi="Times New Roman" w:cs="Times New Roman"/>
          <w:sz w:val="24"/>
          <w:szCs w:val="24"/>
        </w:rPr>
        <w:t xml:space="preserve"> (</w:t>
      </w:r>
      <w:r w:rsidR="0097572D" w:rsidRPr="0097572D">
        <w:rPr>
          <w:rFonts w:ascii="Times New Roman" w:hAnsi="Times New Roman" w:cs="Times New Roman"/>
          <w:sz w:val="24"/>
          <w:szCs w:val="24"/>
        </w:rPr>
        <w:t>дел</w:t>
      </w:r>
      <w:r w:rsidR="0076097E">
        <w:rPr>
          <w:rFonts w:ascii="Times New Roman" w:hAnsi="Times New Roman" w:cs="Times New Roman"/>
          <w:sz w:val="24"/>
          <w:szCs w:val="24"/>
        </w:rPr>
        <w:t>о</w:t>
      </w:r>
      <w:r w:rsidR="0097572D" w:rsidRPr="0097572D">
        <w:rPr>
          <w:rFonts w:ascii="Times New Roman" w:hAnsi="Times New Roman" w:cs="Times New Roman"/>
          <w:sz w:val="24"/>
          <w:szCs w:val="24"/>
        </w:rPr>
        <w:t xml:space="preserve"> </w:t>
      </w:r>
      <w:r w:rsidR="0076097E">
        <w:rPr>
          <w:rFonts w:ascii="Times New Roman" w:hAnsi="Times New Roman" w:cs="Times New Roman"/>
          <w:sz w:val="24"/>
          <w:szCs w:val="24"/>
        </w:rPr>
        <w:t xml:space="preserve">№ </w:t>
      </w:r>
      <w:r w:rsidR="0076097E" w:rsidRPr="0076097E">
        <w:rPr>
          <w:rFonts w:ascii="Times New Roman" w:hAnsi="Times New Roman" w:cs="Times New Roman"/>
          <w:sz w:val="24"/>
          <w:szCs w:val="24"/>
        </w:rPr>
        <w:t>А40-165804/20-46-269 Ф</w:t>
      </w:r>
      <w:r w:rsidR="0076097E">
        <w:rPr>
          <w:rFonts w:ascii="Times New Roman" w:hAnsi="Times New Roman" w:cs="Times New Roman"/>
          <w:sz w:val="24"/>
          <w:szCs w:val="24"/>
        </w:rPr>
        <w:t>).</w:t>
      </w:r>
      <w:r w:rsidR="00CE0C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3647" w:rsidRDefault="00357F04" w:rsidP="00C62A3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 xml:space="preserve">Имущество </w:t>
      </w:r>
      <w:proofErr w:type="spellStart"/>
      <w:r w:rsidR="00673647">
        <w:rPr>
          <w:rFonts w:ascii="Times New Roman" w:hAnsi="Times New Roman" w:cs="Times New Roman"/>
          <w:sz w:val="24"/>
          <w:szCs w:val="24"/>
        </w:rPr>
        <w:t>Сенгупты</w:t>
      </w:r>
      <w:proofErr w:type="spellEnd"/>
      <w:r w:rsidR="00673647">
        <w:rPr>
          <w:rFonts w:ascii="Times New Roman" w:hAnsi="Times New Roman" w:cs="Times New Roman"/>
          <w:sz w:val="24"/>
          <w:szCs w:val="24"/>
        </w:rPr>
        <w:t xml:space="preserve"> Ольги</w:t>
      </w:r>
      <w:r w:rsidR="00673647" w:rsidRPr="00673647">
        <w:rPr>
          <w:rFonts w:ascii="Times New Roman" w:hAnsi="Times New Roman" w:cs="Times New Roman"/>
          <w:sz w:val="24"/>
          <w:szCs w:val="24"/>
        </w:rPr>
        <w:t xml:space="preserve"> Дмитриевн</w:t>
      </w:r>
      <w:r w:rsidR="00673647">
        <w:rPr>
          <w:rFonts w:ascii="Times New Roman" w:hAnsi="Times New Roman" w:cs="Times New Roman"/>
          <w:sz w:val="24"/>
          <w:szCs w:val="24"/>
        </w:rPr>
        <w:t>ы (далее также – Должник)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57F04">
        <w:rPr>
          <w:rFonts w:ascii="Times New Roman" w:hAnsi="Times New Roman" w:cs="Times New Roman"/>
          <w:sz w:val="24"/>
          <w:szCs w:val="24"/>
        </w:rPr>
        <w:t>подлежащее продаже в соответствии с настоящим Положением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тексту</w:t>
      </w:r>
      <w:r w:rsidR="00673647">
        <w:rPr>
          <w:rFonts w:ascii="Times New Roman" w:hAnsi="Times New Roman" w:cs="Times New Roman"/>
          <w:sz w:val="24"/>
          <w:szCs w:val="24"/>
        </w:rPr>
        <w:t xml:space="preserve"> – Имущество</w:t>
      </w:r>
      <w:r w:rsidRPr="00357F04">
        <w:rPr>
          <w:rFonts w:ascii="Times New Roman" w:hAnsi="Times New Roman" w:cs="Times New Roman"/>
          <w:sz w:val="24"/>
          <w:szCs w:val="24"/>
        </w:rPr>
        <w:t>)</w:t>
      </w:r>
      <w:r w:rsidR="00673647">
        <w:rPr>
          <w:rFonts w:ascii="Times New Roman" w:hAnsi="Times New Roman" w:cs="Times New Roman"/>
          <w:sz w:val="24"/>
          <w:szCs w:val="24"/>
        </w:rPr>
        <w:t xml:space="preserve"> – </w:t>
      </w:r>
      <w:r w:rsidR="00673647" w:rsidRPr="00673647">
        <w:rPr>
          <w:rFonts w:ascii="Times New Roman" w:hAnsi="Times New Roman" w:cs="Times New Roman"/>
          <w:sz w:val="24"/>
          <w:szCs w:val="24"/>
        </w:rPr>
        <w:t xml:space="preserve">автомобиль марки </w:t>
      </w:r>
      <w:r w:rsidR="0096461E" w:rsidRPr="0096461E">
        <w:rPr>
          <w:rFonts w:ascii="Times New Roman" w:hAnsi="Times New Roman" w:cs="Times New Roman"/>
          <w:sz w:val="24"/>
          <w:szCs w:val="24"/>
        </w:rPr>
        <w:t>МERCEDES-BENZ CLA 250 4MATIC, идентификационный номер (VIN) WDD1173461N063910, год выпуска 2013, регистрационный знак В389КВ777.</w:t>
      </w: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>Продажа Имущества на торгах осуществляется на следующих условиях:</w:t>
      </w: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 xml:space="preserve">1.1. Начальная продажная цена Имущества устанавливается в размере </w:t>
      </w:r>
      <w:r w:rsidR="00673647">
        <w:rPr>
          <w:rFonts w:ascii="Times New Roman" w:hAnsi="Times New Roman" w:cs="Times New Roman"/>
          <w:sz w:val="24"/>
          <w:szCs w:val="24"/>
        </w:rPr>
        <w:t>900000</w:t>
      </w:r>
      <w:r w:rsidR="002D3318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(</w:t>
      </w:r>
      <w:r w:rsidR="00673647">
        <w:rPr>
          <w:rFonts w:ascii="Times New Roman" w:hAnsi="Times New Roman" w:cs="Times New Roman"/>
          <w:sz w:val="24"/>
          <w:szCs w:val="24"/>
        </w:rPr>
        <w:t>девятьсот тысяч</w:t>
      </w:r>
      <w:r w:rsidR="002D3318">
        <w:rPr>
          <w:rFonts w:ascii="Times New Roman" w:hAnsi="Times New Roman" w:cs="Times New Roman"/>
          <w:sz w:val="24"/>
          <w:szCs w:val="24"/>
        </w:rPr>
        <w:t>)</w:t>
      </w:r>
      <w:r w:rsidR="00AD078E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рублей.</w:t>
      </w:r>
    </w:p>
    <w:p w:rsidR="002D3E5E" w:rsidRPr="00357F04" w:rsidRDefault="00357F04" w:rsidP="002D3E5E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>1.2. Организатор торгов</w:t>
      </w:r>
      <w:r w:rsidR="00673647">
        <w:rPr>
          <w:rFonts w:ascii="Times New Roman" w:hAnsi="Times New Roman" w:cs="Times New Roman"/>
          <w:sz w:val="24"/>
          <w:szCs w:val="24"/>
        </w:rPr>
        <w:t xml:space="preserve"> – финансовый </w:t>
      </w:r>
      <w:r w:rsidR="002D3E5E" w:rsidRPr="002D3E5E">
        <w:rPr>
          <w:rFonts w:ascii="Times New Roman" w:hAnsi="Times New Roman" w:cs="Times New Roman"/>
          <w:sz w:val="24"/>
          <w:szCs w:val="24"/>
        </w:rPr>
        <w:t xml:space="preserve">управляющий </w:t>
      </w:r>
      <w:proofErr w:type="spellStart"/>
      <w:r w:rsidR="002D3E5E" w:rsidRPr="002D3E5E">
        <w:rPr>
          <w:rFonts w:ascii="Times New Roman" w:hAnsi="Times New Roman" w:cs="Times New Roman"/>
          <w:sz w:val="24"/>
          <w:szCs w:val="24"/>
        </w:rPr>
        <w:t>Саитгареев</w:t>
      </w:r>
      <w:proofErr w:type="spellEnd"/>
      <w:r w:rsidR="002D3E5E" w:rsidRPr="002D3E5E">
        <w:rPr>
          <w:rFonts w:ascii="Times New Roman" w:hAnsi="Times New Roman" w:cs="Times New Roman"/>
          <w:sz w:val="24"/>
          <w:szCs w:val="24"/>
        </w:rPr>
        <w:t xml:space="preserve"> Г</w:t>
      </w:r>
      <w:r w:rsidR="00673647">
        <w:rPr>
          <w:rFonts w:ascii="Times New Roman" w:hAnsi="Times New Roman" w:cs="Times New Roman"/>
          <w:sz w:val="24"/>
          <w:szCs w:val="24"/>
        </w:rPr>
        <w:t xml:space="preserve">еннадий Борисович </w:t>
      </w:r>
      <w:r w:rsidR="002D3E5E" w:rsidRPr="002D3E5E">
        <w:rPr>
          <w:rFonts w:ascii="Times New Roman" w:hAnsi="Times New Roman" w:cs="Times New Roman"/>
          <w:sz w:val="24"/>
          <w:szCs w:val="24"/>
        </w:rPr>
        <w:t xml:space="preserve">(ИНН 380402544465, СНИЛС 036-815-806 68, член </w:t>
      </w:r>
      <w:r w:rsidR="002D3318" w:rsidRPr="002D3318">
        <w:rPr>
          <w:rFonts w:ascii="Times New Roman" w:hAnsi="Times New Roman" w:cs="Times New Roman"/>
          <w:sz w:val="24"/>
          <w:szCs w:val="24"/>
        </w:rPr>
        <w:t xml:space="preserve">ААУ </w:t>
      </w:r>
      <w:r w:rsidR="002D3E5E" w:rsidRPr="002D3E5E">
        <w:rPr>
          <w:rFonts w:ascii="Times New Roman" w:hAnsi="Times New Roman" w:cs="Times New Roman"/>
          <w:sz w:val="24"/>
          <w:szCs w:val="24"/>
        </w:rPr>
        <w:t>«Центр финансового оздоровления предприятий агропромышленного комплекса» (ИНН 7707030411, ОГРН 1107799002057, 107031, г. Москва, ул. Б. Дмитровка, д. 32, стр. 1)</w:t>
      </w:r>
      <w:r w:rsidR="002D3E5E">
        <w:rPr>
          <w:rFonts w:ascii="Times New Roman" w:hAnsi="Times New Roman" w:cs="Times New Roman"/>
          <w:sz w:val="24"/>
          <w:szCs w:val="24"/>
        </w:rPr>
        <w:t>.</w:t>
      </w:r>
    </w:p>
    <w:p w:rsidR="002D3E5E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 xml:space="preserve"> 1.3. Электронная площадка (сайт в сети Интернет, на котором проводятся</w:t>
      </w:r>
      <w:r w:rsidR="002D3E5E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торги в</w:t>
      </w:r>
      <w:r w:rsidR="002D3E5E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электронной форме в соответствии с Федеральным законом от</w:t>
      </w:r>
      <w:r w:rsidR="002D3E5E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26.10.2002 N 127-ФЗ «О несостоятельности (банкротстве)»</w:t>
      </w:r>
      <w:r w:rsidR="002D3E5E">
        <w:rPr>
          <w:rFonts w:ascii="Times New Roman" w:hAnsi="Times New Roman" w:cs="Times New Roman"/>
          <w:sz w:val="24"/>
          <w:szCs w:val="24"/>
        </w:rPr>
        <w:t>)</w:t>
      </w:r>
      <w:r w:rsidRPr="00357F04">
        <w:rPr>
          <w:rFonts w:ascii="Times New Roman" w:hAnsi="Times New Roman" w:cs="Times New Roman"/>
          <w:sz w:val="24"/>
          <w:szCs w:val="24"/>
        </w:rPr>
        <w:t xml:space="preserve"> </w:t>
      </w:r>
      <w:r w:rsidR="002D3E5E">
        <w:rPr>
          <w:rFonts w:ascii="Times New Roman" w:hAnsi="Times New Roman" w:cs="Times New Roman"/>
          <w:sz w:val="24"/>
          <w:szCs w:val="24"/>
        </w:rPr>
        <w:t xml:space="preserve">определяется самостоятельно Организатором торгов. </w:t>
      </w:r>
    </w:p>
    <w:p w:rsidR="002D3E5E" w:rsidRPr="00357F04" w:rsidRDefault="00357F04" w:rsidP="002D3E5E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 xml:space="preserve">1.4. Оператор электронной площадки - </w:t>
      </w:r>
      <w:r w:rsidR="002D3E5E">
        <w:rPr>
          <w:rFonts w:ascii="Times New Roman" w:hAnsi="Times New Roman" w:cs="Times New Roman"/>
          <w:sz w:val="24"/>
          <w:szCs w:val="24"/>
        </w:rPr>
        <w:t>о</w:t>
      </w:r>
      <w:r w:rsidR="002D3E5E" w:rsidRPr="002D3E5E">
        <w:rPr>
          <w:rFonts w:ascii="Times New Roman" w:hAnsi="Times New Roman" w:cs="Times New Roman"/>
          <w:sz w:val="24"/>
          <w:szCs w:val="24"/>
        </w:rPr>
        <w:t xml:space="preserve">ператор, подтвердившие свое соответствие требованиям </w:t>
      </w:r>
      <w:r w:rsidR="002D3E5E">
        <w:rPr>
          <w:rFonts w:ascii="Times New Roman" w:hAnsi="Times New Roman" w:cs="Times New Roman"/>
          <w:sz w:val="24"/>
          <w:szCs w:val="24"/>
        </w:rPr>
        <w:t>действующего законодательства.</w:t>
      </w: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>1.5. Форма проведения торгов - открытый по составу участников и форме</w:t>
      </w:r>
      <w:r w:rsidR="002D3E5E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подачи заявок аукцион, проводимый в форме электронных торгов.</w:t>
      </w: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>1.6. Форма представления предложений о цене Имущества - открытая, то есть</w:t>
      </w:r>
      <w:r w:rsid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предложения о цене Имущества заявляются участниками торгов открыто в ходе</w:t>
      </w:r>
      <w:r w:rsid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проведения торгов.</w:t>
      </w: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t>1.7. Имущество выставляется на продажу одним лотом.</w:t>
      </w:r>
    </w:p>
    <w:p w:rsidR="00357F04" w:rsidRDefault="00357F04" w:rsidP="002045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0451D">
        <w:rPr>
          <w:rFonts w:ascii="Times New Roman" w:hAnsi="Times New Roman" w:cs="Times New Roman"/>
          <w:sz w:val="24"/>
          <w:szCs w:val="24"/>
        </w:rPr>
        <w:t xml:space="preserve">1.8. Способ доведения информации о торгах до потенциальных покупателей </w:t>
      </w:r>
      <w:r w:rsidR="0020451D" w:rsidRPr="0020451D">
        <w:rPr>
          <w:rFonts w:ascii="Times New Roman" w:hAnsi="Times New Roman" w:cs="Times New Roman"/>
          <w:sz w:val="24"/>
          <w:szCs w:val="24"/>
        </w:rPr>
        <w:t xml:space="preserve">– газета Коммерсантъ, </w:t>
      </w:r>
      <w:r w:rsidRPr="0020451D">
        <w:rPr>
          <w:rFonts w:ascii="Times New Roman" w:hAnsi="Times New Roman" w:cs="Times New Roman"/>
          <w:sz w:val="24"/>
          <w:szCs w:val="24"/>
        </w:rPr>
        <w:t xml:space="preserve">сайт </w:t>
      </w:r>
      <w:hyperlink r:id="rId6" w:history="1">
        <w:r w:rsidR="0020451D" w:rsidRPr="0020451D">
          <w:rPr>
            <w:rStyle w:val="a4"/>
            <w:rFonts w:ascii="Times New Roman" w:hAnsi="Times New Roman" w:cs="Times New Roman"/>
            <w:sz w:val="24"/>
            <w:szCs w:val="24"/>
          </w:rPr>
          <w:t>http://www.kommersant.ru/</w:t>
        </w:r>
      </w:hyperlink>
      <w:r w:rsidR="0020451D" w:rsidRPr="0020451D">
        <w:rPr>
          <w:rFonts w:ascii="Times New Roman" w:hAnsi="Times New Roman" w:cs="Times New Roman"/>
          <w:sz w:val="24"/>
          <w:szCs w:val="24"/>
        </w:rPr>
        <w:t>, Е</w:t>
      </w:r>
      <w:r w:rsidRPr="0020451D">
        <w:rPr>
          <w:rFonts w:ascii="Times New Roman" w:hAnsi="Times New Roman" w:cs="Times New Roman"/>
          <w:sz w:val="24"/>
          <w:szCs w:val="24"/>
        </w:rPr>
        <w:t>диный федеральный реестр сведений о</w:t>
      </w:r>
      <w:r w:rsidR="0020451D" w:rsidRP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20451D">
        <w:rPr>
          <w:rFonts w:ascii="Times New Roman" w:hAnsi="Times New Roman" w:cs="Times New Roman"/>
          <w:sz w:val="24"/>
          <w:szCs w:val="24"/>
        </w:rPr>
        <w:t>банкротстве, сайт электронной</w:t>
      </w:r>
      <w:r w:rsid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20451D">
        <w:rPr>
          <w:rFonts w:ascii="Times New Roman" w:hAnsi="Times New Roman" w:cs="Times New Roman"/>
          <w:sz w:val="24"/>
          <w:szCs w:val="24"/>
        </w:rPr>
        <w:t>площадки.</w:t>
      </w:r>
    </w:p>
    <w:p w:rsidR="0020451D" w:rsidRPr="0020451D" w:rsidRDefault="0020451D" w:rsidP="002045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57F04" w:rsidRPr="00357F04" w:rsidRDefault="00357F04" w:rsidP="00357F04">
      <w:pPr>
        <w:jc w:val="both"/>
        <w:rPr>
          <w:rFonts w:ascii="Times New Roman" w:hAnsi="Times New Roman" w:cs="Times New Roman"/>
          <w:sz w:val="24"/>
          <w:szCs w:val="24"/>
        </w:rPr>
      </w:pPr>
      <w:r w:rsidRPr="00357F04">
        <w:rPr>
          <w:rFonts w:ascii="Times New Roman" w:hAnsi="Times New Roman" w:cs="Times New Roman"/>
          <w:sz w:val="24"/>
          <w:szCs w:val="24"/>
        </w:rPr>
        <w:lastRenderedPageBreak/>
        <w:t xml:space="preserve">1.9. Размер задатка для участия в торгах - </w:t>
      </w:r>
      <w:r w:rsidR="00AD6553">
        <w:rPr>
          <w:rFonts w:ascii="Times New Roman" w:hAnsi="Times New Roman" w:cs="Times New Roman"/>
          <w:sz w:val="24"/>
          <w:szCs w:val="24"/>
        </w:rPr>
        <w:t>10</w:t>
      </w:r>
      <w:r w:rsidRPr="00357F04">
        <w:rPr>
          <w:rFonts w:ascii="Times New Roman" w:hAnsi="Times New Roman" w:cs="Times New Roman"/>
          <w:sz w:val="24"/>
          <w:szCs w:val="24"/>
        </w:rPr>
        <w:t xml:space="preserve"> (</w:t>
      </w:r>
      <w:r w:rsidR="00AD6553">
        <w:rPr>
          <w:rFonts w:ascii="Times New Roman" w:hAnsi="Times New Roman" w:cs="Times New Roman"/>
          <w:sz w:val="24"/>
          <w:szCs w:val="24"/>
        </w:rPr>
        <w:t>десять</w:t>
      </w:r>
      <w:r w:rsidRPr="00357F04">
        <w:rPr>
          <w:rFonts w:ascii="Times New Roman" w:hAnsi="Times New Roman" w:cs="Times New Roman"/>
          <w:sz w:val="24"/>
          <w:szCs w:val="24"/>
        </w:rPr>
        <w:t>) процентов от начальной</w:t>
      </w:r>
      <w:r w:rsid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продажной цены Имущества (лота), установленной для соответствующих</w:t>
      </w:r>
      <w:r w:rsidR="0020451D">
        <w:rPr>
          <w:rFonts w:ascii="Times New Roman" w:hAnsi="Times New Roman" w:cs="Times New Roman"/>
          <w:sz w:val="24"/>
          <w:szCs w:val="24"/>
        </w:rPr>
        <w:t xml:space="preserve"> </w:t>
      </w:r>
      <w:r w:rsidRPr="00357F04">
        <w:rPr>
          <w:rFonts w:ascii="Times New Roman" w:hAnsi="Times New Roman" w:cs="Times New Roman"/>
          <w:sz w:val="24"/>
          <w:szCs w:val="24"/>
        </w:rPr>
        <w:t>торгов (периода торгов).</w:t>
      </w:r>
    </w:p>
    <w:p w:rsidR="00357F04" w:rsidRPr="00313B1D" w:rsidRDefault="00357F04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 xml:space="preserve">1.10. Задаток вносится на </w:t>
      </w:r>
      <w:r w:rsidR="0020451D" w:rsidRPr="00313B1D">
        <w:rPr>
          <w:rFonts w:ascii="Times New Roman" w:hAnsi="Times New Roman" w:cs="Times New Roman"/>
          <w:sz w:val="24"/>
          <w:szCs w:val="24"/>
        </w:rPr>
        <w:t>с</w:t>
      </w:r>
      <w:r w:rsidRPr="00313B1D">
        <w:rPr>
          <w:rFonts w:ascii="Times New Roman" w:hAnsi="Times New Roman" w:cs="Times New Roman"/>
          <w:sz w:val="24"/>
          <w:szCs w:val="24"/>
        </w:rPr>
        <w:t xml:space="preserve">чет должника, </w:t>
      </w:r>
      <w:r w:rsidR="005E422D">
        <w:rPr>
          <w:rFonts w:ascii="Times New Roman" w:hAnsi="Times New Roman" w:cs="Times New Roman"/>
          <w:sz w:val="24"/>
          <w:szCs w:val="24"/>
        </w:rPr>
        <w:t>указанный в объявлении о торгах.</w:t>
      </w:r>
    </w:p>
    <w:p w:rsid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 xml:space="preserve">1.11. Шаг аукциона при проведении торгов - </w:t>
      </w:r>
      <w:r w:rsidR="00395114">
        <w:rPr>
          <w:rFonts w:ascii="Times New Roman" w:hAnsi="Times New Roman" w:cs="Times New Roman"/>
          <w:sz w:val="24"/>
          <w:szCs w:val="24"/>
        </w:rPr>
        <w:t>10</w:t>
      </w:r>
      <w:r w:rsidRPr="00313B1D">
        <w:rPr>
          <w:rFonts w:ascii="Times New Roman" w:hAnsi="Times New Roman" w:cs="Times New Roman"/>
          <w:sz w:val="24"/>
          <w:szCs w:val="24"/>
        </w:rPr>
        <w:t xml:space="preserve"> (</w:t>
      </w:r>
      <w:r w:rsidR="00395114">
        <w:rPr>
          <w:rFonts w:ascii="Times New Roman" w:hAnsi="Times New Roman" w:cs="Times New Roman"/>
          <w:sz w:val="24"/>
          <w:szCs w:val="24"/>
        </w:rPr>
        <w:t>десять</w:t>
      </w:r>
      <w:r w:rsidRPr="00313B1D">
        <w:rPr>
          <w:rFonts w:ascii="Times New Roman" w:hAnsi="Times New Roman" w:cs="Times New Roman"/>
          <w:sz w:val="24"/>
          <w:szCs w:val="24"/>
        </w:rPr>
        <w:t>) процентов от начальной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продажной цены Имущества (лота), установленной для соответствующих торгов.</w:t>
      </w:r>
    </w:p>
    <w:p w:rsid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1.12. Суммы внесенного задатка возвращаются всем заявителям,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исключением победителя торгов, в течение пяти рабочих дней, 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подписания протокола о результатах проведения торгов.</w:t>
      </w:r>
    </w:p>
    <w:p w:rsidR="00773C72" w:rsidRDefault="00773C72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1.13. Начальная продажная цена на торгах путем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устанавливается равной начальной цене на повторных торгах.</w:t>
      </w:r>
    </w:p>
    <w:p w:rsidR="00773C72" w:rsidRDefault="00773C72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1.14. Срок и шаг снижения цены Имущества на торгах посредством</w:t>
      </w:r>
      <w:r w:rsidR="00E129D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="00E129D2">
        <w:rPr>
          <w:rFonts w:ascii="Times New Roman" w:hAnsi="Times New Roman" w:cs="Times New Roman"/>
          <w:sz w:val="24"/>
          <w:szCs w:val="24"/>
        </w:rPr>
        <w:t xml:space="preserve">– </w:t>
      </w:r>
      <w:r w:rsidRPr="00313B1D">
        <w:rPr>
          <w:rFonts w:ascii="Times New Roman" w:hAnsi="Times New Roman" w:cs="Times New Roman"/>
          <w:sz w:val="24"/>
          <w:szCs w:val="24"/>
        </w:rPr>
        <w:t>начальная продажная цена на торгах путем</w:t>
      </w:r>
      <w:r w:rsidR="00E129D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публичного предложения снижается на </w:t>
      </w:r>
      <w:r w:rsidR="00395114">
        <w:rPr>
          <w:rFonts w:ascii="Times New Roman" w:hAnsi="Times New Roman" w:cs="Times New Roman"/>
          <w:sz w:val="24"/>
          <w:szCs w:val="24"/>
        </w:rPr>
        <w:t>5</w:t>
      </w:r>
      <w:r w:rsidRPr="00313B1D">
        <w:rPr>
          <w:rFonts w:ascii="Times New Roman" w:hAnsi="Times New Roman" w:cs="Times New Roman"/>
          <w:sz w:val="24"/>
          <w:szCs w:val="24"/>
        </w:rPr>
        <w:t xml:space="preserve"> (</w:t>
      </w:r>
      <w:r w:rsidR="00395114">
        <w:rPr>
          <w:rFonts w:ascii="Times New Roman" w:hAnsi="Times New Roman" w:cs="Times New Roman"/>
          <w:sz w:val="24"/>
          <w:szCs w:val="24"/>
        </w:rPr>
        <w:t>пять</w:t>
      </w:r>
      <w:r w:rsidRPr="00313B1D">
        <w:rPr>
          <w:rFonts w:ascii="Times New Roman" w:hAnsi="Times New Roman" w:cs="Times New Roman"/>
          <w:sz w:val="24"/>
          <w:szCs w:val="24"/>
        </w:rPr>
        <w:t>) процентов от начальной цены</w:t>
      </w:r>
      <w:r w:rsidR="00E129D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на повторных торгах каждые </w:t>
      </w:r>
      <w:r w:rsidR="00E129D2">
        <w:rPr>
          <w:rFonts w:ascii="Times New Roman" w:hAnsi="Times New Roman" w:cs="Times New Roman"/>
          <w:sz w:val="24"/>
          <w:szCs w:val="24"/>
        </w:rPr>
        <w:t>5</w:t>
      </w:r>
      <w:r w:rsidRPr="00313B1D">
        <w:rPr>
          <w:rFonts w:ascii="Times New Roman" w:hAnsi="Times New Roman" w:cs="Times New Roman"/>
          <w:sz w:val="24"/>
          <w:szCs w:val="24"/>
        </w:rPr>
        <w:t xml:space="preserve"> (</w:t>
      </w:r>
      <w:r w:rsidR="00E129D2">
        <w:rPr>
          <w:rFonts w:ascii="Times New Roman" w:hAnsi="Times New Roman" w:cs="Times New Roman"/>
          <w:sz w:val="24"/>
          <w:szCs w:val="24"/>
        </w:rPr>
        <w:t>пя</w:t>
      </w:r>
      <w:r w:rsidRPr="00313B1D">
        <w:rPr>
          <w:rFonts w:ascii="Times New Roman" w:hAnsi="Times New Roman" w:cs="Times New Roman"/>
          <w:sz w:val="24"/>
          <w:szCs w:val="24"/>
        </w:rPr>
        <w:t>ть) календарных дней</w:t>
      </w:r>
      <w:r w:rsidR="00AD6553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до </w:t>
      </w:r>
      <w:r w:rsidR="001E54F6">
        <w:rPr>
          <w:rFonts w:ascii="Times New Roman" w:hAnsi="Times New Roman" w:cs="Times New Roman"/>
          <w:sz w:val="24"/>
          <w:szCs w:val="24"/>
        </w:rPr>
        <w:t>достижения цены отсечения</w:t>
      </w:r>
      <w:r w:rsidRPr="00313B1D">
        <w:rPr>
          <w:rFonts w:ascii="Times New Roman" w:hAnsi="Times New Roman" w:cs="Times New Roman"/>
          <w:sz w:val="24"/>
          <w:szCs w:val="24"/>
        </w:rPr>
        <w:t>.</w:t>
      </w:r>
    </w:p>
    <w:p w:rsidR="00773C72" w:rsidRDefault="00773C72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1.15. Минимальная цена Имущества на торгах посредством публичного</w:t>
      </w:r>
      <w:r w:rsidR="00773C7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предложения (цена отсечения) </w:t>
      </w:r>
      <w:r w:rsidR="00773C72">
        <w:rPr>
          <w:rFonts w:ascii="Times New Roman" w:hAnsi="Times New Roman" w:cs="Times New Roman"/>
          <w:sz w:val="24"/>
          <w:szCs w:val="24"/>
        </w:rPr>
        <w:t>–</w:t>
      </w:r>
      <w:r w:rsidRPr="00313B1D">
        <w:rPr>
          <w:rFonts w:ascii="Times New Roman" w:hAnsi="Times New Roman" w:cs="Times New Roman"/>
          <w:sz w:val="24"/>
          <w:szCs w:val="24"/>
        </w:rPr>
        <w:t xml:space="preserve"> </w:t>
      </w:r>
      <w:r w:rsidR="00395114">
        <w:rPr>
          <w:rFonts w:ascii="Times New Roman" w:hAnsi="Times New Roman" w:cs="Times New Roman"/>
          <w:sz w:val="24"/>
          <w:szCs w:val="24"/>
        </w:rPr>
        <w:t>731025</w:t>
      </w:r>
      <w:r w:rsidR="00773C72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(</w:t>
      </w:r>
      <w:r w:rsidR="00395114">
        <w:rPr>
          <w:rFonts w:ascii="Times New Roman" w:hAnsi="Times New Roman" w:cs="Times New Roman"/>
          <w:sz w:val="24"/>
          <w:szCs w:val="24"/>
        </w:rPr>
        <w:t xml:space="preserve">семьсот тридцать одна тысяча двадцать пять) </w:t>
      </w:r>
      <w:r w:rsidR="00773C72">
        <w:rPr>
          <w:rFonts w:ascii="Times New Roman" w:hAnsi="Times New Roman" w:cs="Times New Roman"/>
          <w:sz w:val="24"/>
          <w:szCs w:val="24"/>
        </w:rPr>
        <w:t>рубл</w:t>
      </w:r>
      <w:r w:rsidR="00395114">
        <w:rPr>
          <w:rFonts w:ascii="Times New Roman" w:hAnsi="Times New Roman" w:cs="Times New Roman"/>
          <w:sz w:val="24"/>
          <w:szCs w:val="24"/>
        </w:rPr>
        <w:t>ей</w:t>
      </w:r>
      <w:r w:rsidRPr="00313B1D">
        <w:rPr>
          <w:rFonts w:ascii="Times New Roman" w:hAnsi="Times New Roman" w:cs="Times New Roman"/>
          <w:sz w:val="24"/>
          <w:szCs w:val="24"/>
        </w:rPr>
        <w:t>.</w:t>
      </w:r>
    </w:p>
    <w:p w:rsidR="00F10AAD" w:rsidRPr="00313B1D" w:rsidRDefault="00F10AA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10AA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1.16. Победителем аукциона признается участник, предложивший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максимальную цену в порядке предусмотренным Федеральным законом от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 xml:space="preserve">26.10.2002 </w:t>
      </w:r>
      <w:r w:rsidR="00FC7222">
        <w:rPr>
          <w:rFonts w:ascii="Times New Roman" w:hAnsi="Times New Roman" w:cs="Times New Roman"/>
          <w:sz w:val="24"/>
          <w:szCs w:val="24"/>
        </w:rPr>
        <w:t>№</w:t>
      </w:r>
      <w:r w:rsidRPr="00313B1D">
        <w:rPr>
          <w:rFonts w:ascii="Times New Roman" w:hAnsi="Times New Roman" w:cs="Times New Roman"/>
          <w:sz w:val="24"/>
          <w:szCs w:val="24"/>
        </w:rPr>
        <w:t xml:space="preserve"> 127-ФЗ «О несостоятельности (банкротстве)» и в соответствии с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Приказом Минэкономразвития РФ от 23.07.2015 N 495.</w:t>
      </w:r>
    </w:p>
    <w:p w:rsidR="00313B1D" w:rsidRPr="00313B1D" w:rsidRDefault="00F10AA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1.17. В течение пяти рабочих дней с даты подписания протокола о результатах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проведения торгов организатор торгов направляет победителю торгов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предложение заключить договор - купли продажи с приложением проекта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договора купли - продажи в соответствии с представленным победителем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торгов предложением о цене.</w:t>
      </w:r>
    </w:p>
    <w:p w:rsid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В случае отказа или уклонении от оплаты победителя торгов от подписания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данного договора в течение пяти дней с даты получения указанного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предложения конкурсного управляющего внесенный задаток ему не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возвращается и конкурсный управляющий вправе предложить заключить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договор купли-продажи участнику торгов, которым предложена наиболее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высокая цена по сравнению с ценой, предложенной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другими участниками торгов, за исключением победителя торгов. Оплата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основной суммы по договору производится в течение 30 дней со дня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подписания договора на специальный счет должника, открытый конкурсным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управляющим.</w:t>
      </w:r>
    </w:p>
    <w:p w:rsidR="00F10AAD" w:rsidRPr="00313B1D" w:rsidRDefault="00F10AA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1.18. Торги Имуществом проводятся в электронной форме с учетом настоящего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="001B628E">
        <w:rPr>
          <w:rFonts w:ascii="Times New Roman" w:hAnsi="Times New Roman" w:cs="Times New Roman"/>
          <w:sz w:val="24"/>
          <w:szCs w:val="24"/>
        </w:rPr>
        <w:t xml:space="preserve">Положения, </w:t>
      </w:r>
      <w:r w:rsidRPr="00313B1D">
        <w:rPr>
          <w:rFonts w:ascii="Times New Roman" w:hAnsi="Times New Roman" w:cs="Times New Roman"/>
          <w:sz w:val="24"/>
          <w:szCs w:val="24"/>
        </w:rPr>
        <w:t>пункта 3 статьи</w:t>
      </w:r>
      <w:r w:rsidR="001B628E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111</w:t>
      </w:r>
      <w:r w:rsidR="00F10AAD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Федерального закона от 26.10.2002</w:t>
      </w:r>
      <w:r w:rsidR="001B628E">
        <w:rPr>
          <w:rFonts w:ascii="Times New Roman" w:hAnsi="Times New Roman" w:cs="Times New Roman"/>
          <w:sz w:val="24"/>
          <w:szCs w:val="24"/>
        </w:rPr>
        <w:t xml:space="preserve"> </w:t>
      </w:r>
      <w:r w:rsidR="00FC7222">
        <w:rPr>
          <w:rFonts w:ascii="Times New Roman" w:hAnsi="Times New Roman" w:cs="Times New Roman"/>
          <w:sz w:val="24"/>
          <w:szCs w:val="24"/>
        </w:rPr>
        <w:t>№</w:t>
      </w:r>
      <w:r w:rsidRPr="00313B1D">
        <w:rPr>
          <w:rFonts w:ascii="Times New Roman" w:hAnsi="Times New Roman" w:cs="Times New Roman"/>
          <w:sz w:val="24"/>
          <w:szCs w:val="24"/>
        </w:rPr>
        <w:t xml:space="preserve"> 127-ФЗ «О несостоятельности (банкротстве)», Порядка проведения торгов в</w:t>
      </w:r>
      <w:r w:rsidR="001B628E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электронной форме по продаже имущества или предприятия должников в ходе</w:t>
      </w:r>
      <w:r w:rsidR="001B628E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процедур, применяемых в деле о банкротстве» (Приложение №1 к Приказу</w:t>
      </w:r>
      <w:r w:rsidR="001B628E">
        <w:rPr>
          <w:rFonts w:ascii="Times New Roman" w:hAnsi="Times New Roman" w:cs="Times New Roman"/>
          <w:sz w:val="24"/>
          <w:szCs w:val="24"/>
        </w:rPr>
        <w:t xml:space="preserve"> </w:t>
      </w:r>
      <w:r w:rsidRPr="00313B1D">
        <w:rPr>
          <w:rFonts w:ascii="Times New Roman" w:hAnsi="Times New Roman" w:cs="Times New Roman"/>
          <w:sz w:val="24"/>
          <w:szCs w:val="24"/>
        </w:rPr>
        <w:t>Минэкономразвития РФ от 23.07.2015 N 495).</w:t>
      </w:r>
    </w:p>
    <w:p w:rsidR="00BE36F9" w:rsidRDefault="00BE36F9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2. Функции организатора торгов и конкурсного управляющего</w:t>
      </w:r>
      <w:r w:rsidR="00DB7C50">
        <w:rPr>
          <w:rFonts w:ascii="Times New Roman" w:hAnsi="Times New Roman" w:cs="Times New Roman"/>
          <w:sz w:val="24"/>
          <w:szCs w:val="24"/>
        </w:rPr>
        <w:t>.</w:t>
      </w:r>
    </w:p>
    <w:p w:rsidR="00DB7C50" w:rsidRDefault="00DB7C50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13B1D" w:rsidRPr="00313B1D" w:rsidRDefault="00313B1D" w:rsidP="00313B1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13B1D">
        <w:rPr>
          <w:rFonts w:ascii="Times New Roman" w:hAnsi="Times New Roman" w:cs="Times New Roman"/>
          <w:sz w:val="24"/>
          <w:szCs w:val="24"/>
        </w:rPr>
        <w:t>2.1. Организатор торгов выполняет следующие функции: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организует проведение торгов Имуществом на электронной площадке путем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заключения необходимых договоров с Оператором электронной площадки;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опубликовывает и размещает сообщение о продаже Имущества и сообщение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результатах проведения торгов;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lastRenderedPageBreak/>
        <w:t>заключает с заявителями договоры о задатке;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определяет участников торгов;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определяет победителя торгов и подписывает (утверждает) протокол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результатах проведения торгов;</w:t>
      </w:r>
    </w:p>
    <w:p w:rsidR="00617868" w:rsidRPr="00DB7C50" w:rsidRDefault="00DB7C50" w:rsidP="0061786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представляет возможность претендентам (потенциальным покупателям)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ознакомиться с</w:t>
      </w:r>
      <w:r w:rsidR="00617868">
        <w:rPr>
          <w:rFonts w:ascii="Times New Roman" w:hAnsi="Times New Roman" w:cs="Times New Roman"/>
          <w:sz w:val="24"/>
          <w:szCs w:val="24"/>
        </w:rPr>
        <w:t xml:space="preserve"> Имуществом и </w:t>
      </w:r>
      <w:r w:rsidRPr="00DB7C50">
        <w:rPr>
          <w:rFonts w:ascii="Times New Roman" w:hAnsi="Times New Roman" w:cs="Times New Roman"/>
          <w:sz w:val="24"/>
          <w:szCs w:val="24"/>
        </w:rPr>
        <w:t xml:space="preserve">документами </w:t>
      </w:r>
      <w:r w:rsidR="00617868">
        <w:rPr>
          <w:rFonts w:ascii="Times New Roman" w:hAnsi="Times New Roman" w:cs="Times New Roman"/>
          <w:sz w:val="24"/>
          <w:szCs w:val="24"/>
        </w:rPr>
        <w:t xml:space="preserve">на </w:t>
      </w:r>
      <w:r w:rsidRPr="00DB7C50">
        <w:rPr>
          <w:rFonts w:ascii="Times New Roman" w:hAnsi="Times New Roman" w:cs="Times New Roman"/>
          <w:sz w:val="24"/>
          <w:szCs w:val="24"/>
        </w:rPr>
        <w:t>Имуществ</w:t>
      </w:r>
      <w:r w:rsidR="00617868">
        <w:rPr>
          <w:rFonts w:ascii="Times New Roman" w:hAnsi="Times New Roman" w:cs="Times New Roman"/>
          <w:sz w:val="24"/>
          <w:szCs w:val="24"/>
        </w:rPr>
        <w:t>о непосредственно при его осмотре. Порядок ознакомления с  Имуществом</w:t>
      </w:r>
      <w:bookmarkStart w:id="0" w:name="_GoBack"/>
      <w:bookmarkEnd w:id="0"/>
      <w:r w:rsidR="00617868">
        <w:rPr>
          <w:rFonts w:ascii="Times New Roman" w:hAnsi="Times New Roman" w:cs="Times New Roman"/>
          <w:sz w:val="24"/>
          <w:szCs w:val="24"/>
        </w:rPr>
        <w:t xml:space="preserve"> опубликовывается на </w:t>
      </w:r>
      <w:r w:rsidR="00617868" w:rsidRPr="00617868">
        <w:rPr>
          <w:rFonts w:ascii="Times New Roman" w:hAnsi="Times New Roman" w:cs="Times New Roman"/>
          <w:sz w:val="24"/>
          <w:szCs w:val="24"/>
        </w:rPr>
        <w:t>Электронн</w:t>
      </w:r>
      <w:r w:rsidR="00617868">
        <w:rPr>
          <w:rFonts w:ascii="Times New Roman" w:hAnsi="Times New Roman" w:cs="Times New Roman"/>
          <w:sz w:val="24"/>
          <w:szCs w:val="24"/>
        </w:rPr>
        <w:t xml:space="preserve">ой </w:t>
      </w:r>
      <w:r w:rsidR="00617868" w:rsidRPr="00617868">
        <w:rPr>
          <w:rFonts w:ascii="Times New Roman" w:hAnsi="Times New Roman" w:cs="Times New Roman"/>
          <w:sz w:val="24"/>
          <w:szCs w:val="24"/>
        </w:rPr>
        <w:t>площадк</w:t>
      </w:r>
      <w:r w:rsidR="00617868">
        <w:rPr>
          <w:rFonts w:ascii="Times New Roman" w:hAnsi="Times New Roman" w:cs="Times New Roman"/>
          <w:sz w:val="24"/>
          <w:szCs w:val="24"/>
        </w:rPr>
        <w:t>е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.</w:t>
      </w:r>
    </w:p>
    <w:p w:rsid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 xml:space="preserve">2.2. Организатор торгов </w:t>
      </w:r>
      <w:r>
        <w:rPr>
          <w:rFonts w:ascii="Times New Roman" w:hAnsi="Times New Roman" w:cs="Times New Roman"/>
          <w:sz w:val="24"/>
          <w:szCs w:val="24"/>
        </w:rPr>
        <w:t xml:space="preserve">оказывает содействие </w:t>
      </w:r>
      <w:r w:rsidRPr="00DB7C50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ам (потенциальным</w:t>
      </w:r>
      <w:r w:rsidRPr="00DB7C50">
        <w:rPr>
          <w:rFonts w:ascii="Times New Roman" w:hAnsi="Times New Roman" w:cs="Times New Roman"/>
          <w:sz w:val="24"/>
          <w:szCs w:val="24"/>
        </w:rPr>
        <w:t xml:space="preserve"> покупател</w:t>
      </w:r>
      <w:r>
        <w:rPr>
          <w:rFonts w:ascii="Times New Roman" w:hAnsi="Times New Roman" w:cs="Times New Roman"/>
          <w:sz w:val="24"/>
          <w:szCs w:val="24"/>
        </w:rPr>
        <w:t>ям</w:t>
      </w:r>
      <w:r w:rsidRPr="00DB7C5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DB7C50">
        <w:rPr>
          <w:rFonts w:ascii="Times New Roman" w:hAnsi="Times New Roman" w:cs="Times New Roman"/>
          <w:sz w:val="24"/>
          <w:szCs w:val="24"/>
        </w:rPr>
        <w:t>осуществ</w:t>
      </w:r>
      <w:r>
        <w:rPr>
          <w:rFonts w:ascii="Times New Roman" w:hAnsi="Times New Roman" w:cs="Times New Roman"/>
          <w:sz w:val="24"/>
          <w:szCs w:val="24"/>
        </w:rPr>
        <w:t xml:space="preserve">лении ими </w:t>
      </w:r>
      <w:r w:rsidRPr="00DB7C50">
        <w:rPr>
          <w:rFonts w:ascii="Times New Roman" w:hAnsi="Times New Roman" w:cs="Times New Roman"/>
          <w:sz w:val="24"/>
          <w:szCs w:val="24"/>
        </w:rPr>
        <w:t>фактическ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DB7C50">
        <w:rPr>
          <w:rFonts w:ascii="Times New Roman" w:hAnsi="Times New Roman" w:cs="Times New Roman"/>
          <w:sz w:val="24"/>
          <w:szCs w:val="24"/>
        </w:rPr>
        <w:t xml:space="preserve"> осмотр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B7C50">
        <w:rPr>
          <w:rFonts w:ascii="Times New Roman" w:hAnsi="Times New Roman" w:cs="Times New Roman"/>
          <w:sz w:val="24"/>
          <w:szCs w:val="24"/>
        </w:rPr>
        <w:t xml:space="preserve"> выставляемого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 xml:space="preserve">на торги Имущества в период приема заявок на участие в торгах </w:t>
      </w:r>
      <w:r>
        <w:rPr>
          <w:rFonts w:ascii="Times New Roman" w:hAnsi="Times New Roman" w:cs="Times New Roman"/>
          <w:sz w:val="24"/>
          <w:szCs w:val="24"/>
        </w:rPr>
        <w:t xml:space="preserve">(обращается в соответствующие учреждения, организации с заявлениями, жалобами </w:t>
      </w:r>
      <w:r w:rsidR="00117A63">
        <w:rPr>
          <w:rFonts w:ascii="Times New Roman" w:hAnsi="Times New Roman" w:cs="Times New Roman"/>
          <w:sz w:val="24"/>
          <w:szCs w:val="24"/>
        </w:rPr>
        <w:t xml:space="preserve">об устранении </w:t>
      </w:r>
      <w:r>
        <w:rPr>
          <w:rFonts w:ascii="Times New Roman" w:hAnsi="Times New Roman" w:cs="Times New Roman"/>
          <w:sz w:val="24"/>
          <w:szCs w:val="24"/>
        </w:rPr>
        <w:t xml:space="preserve">препятствий </w:t>
      </w:r>
      <w:r w:rsidR="00117A63">
        <w:rPr>
          <w:rFonts w:ascii="Times New Roman" w:hAnsi="Times New Roman" w:cs="Times New Roman"/>
          <w:sz w:val="24"/>
          <w:szCs w:val="24"/>
        </w:rPr>
        <w:t>в осуществлении фактического осмотра Имущества).</w:t>
      </w:r>
    </w:p>
    <w:p w:rsidR="00117A63" w:rsidRPr="00DB7C50" w:rsidRDefault="00117A63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3. Продажа Имущества на первых торгах</w:t>
      </w:r>
      <w:r w:rsidR="00C56C8C">
        <w:rPr>
          <w:rFonts w:ascii="Times New Roman" w:hAnsi="Times New Roman" w:cs="Times New Roman"/>
          <w:sz w:val="24"/>
          <w:szCs w:val="24"/>
        </w:rPr>
        <w:t>.</w:t>
      </w:r>
    </w:p>
    <w:p w:rsidR="00117A63" w:rsidRDefault="00117A63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3.1. Оператор электронной площадки в день начала представления заявок на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участие в открытых торгах размещает на электронной площадке сообщение о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начале представления заявок на участие в открытых торгах с указанием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сведений, содержащихся в сообщении о торгах.</w:t>
      </w:r>
    </w:p>
    <w:p w:rsid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Срок представления заявок на участие в открытых торгах должен составлять не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менее чем двадцать пять рабочих дней со дня опубликования и размещения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сообщения о проведении торгов.</w:t>
      </w:r>
    </w:p>
    <w:p w:rsidR="00117A63" w:rsidRPr="00DB7C50" w:rsidRDefault="00117A63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3.2. Для участия в открытых торгах претендентам (потенциальным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покупателям)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необходимо пройти регистрацию на Электронной площадке и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подать заявку на участие в торгах, а также оплатить задаток (с заключением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или без заключения договора о задатке в соответствии с п.3.11 настоящего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Положения). Регистрация на Электронной площадке осуществляется без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взимания платы.</w:t>
      </w:r>
    </w:p>
    <w:p w:rsidR="00117A63" w:rsidRPr="00DB7C50" w:rsidRDefault="00117A63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3.3. Для регистрации на Электронной площадке заявитель (претендент)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представляет Оператору электронной площадки следующие документы и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сведения: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а) заявление на регистрацию;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б) выписку или копию выписки из единого государственного реестра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юридических лиц (для юридических лиц), из единого государственного реестра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индивидуальных предпринимателей (для индивидуальных предпринимателей),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выданной не ранее чем за тридцать дней до даты представления заявления на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регистрацию;</w:t>
      </w:r>
    </w:p>
    <w:p w:rsidR="00DB7C50" w:rsidRPr="00DB7C50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в) копии учредительных документов (для юридических лиц), копий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документов, удостоверяющих личность (для физических лиц, являющихся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заявителями на регистрацию на электронной площадке или представителями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заявителей, в том числе руководителями юридических лиц, являющихся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заявителями на регистрацию на электронной площадке);</w:t>
      </w:r>
    </w:p>
    <w:p w:rsidR="0020451D" w:rsidRPr="00313B1D" w:rsidRDefault="00DB7C50" w:rsidP="00DB7C5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B7C50">
        <w:rPr>
          <w:rFonts w:ascii="Times New Roman" w:hAnsi="Times New Roman" w:cs="Times New Roman"/>
          <w:sz w:val="24"/>
          <w:szCs w:val="24"/>
        </w:rPr>
        <w:t>г) сведения об идентификационном номере налогоплательщика (для</w:t>
      </w:r>
      <w:r w:rsidR="00117A63">
        <w:rPr>
          <w:rFonts w:ascii="Times New Roman" w:hAnsi="Times New Roman" w:cs="Times New Roman"/>
          <w:sz w:val="24"/>
          <w:szCs w:val="24"/>
        </w:rPr>
        <w:t xml:space="preserve"> </w:t>
      </w:r>
      <w:r w:rsidRPr="00DB7C50">
        <w:rPr>
          <w:rFonts w:ascii="Times New Roman" w:hAnsi="Times New Roman" w:cs="Times New Roman"/>
          <w:sz w:val="24"/>
          <w:szCs w:val="24"/>
        </w:rPr>
        <w:t>юридических и физических лиц);</w:t>
      </w:r>
    </w:p>
    <w:p w:rsidR="00117A63" w:rsidRPr="00117A63" w:rsidRDefault="008822BD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117A63" w:rsidRPr="00117A63">
        <w:rPr>
          <w:rFonts w:ascii="Times New Roman" w:hAnsi="Times New Roman" w:cs="Times New Roman"/>
          <w:sz w:val="24"/>
          <w:szCs w:val="24"/>
        </w:rPr>
        <w:t>сведения об основном государственном регистрационном номере (для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A63" w:rsidRPr="00117A63">
        <w:rPr>
          <w:rFonts w:ascii="Times New Roman" w:hAnsi="Times New Roman" w:cs="Times New Roman"/>
          <w:sz w:val="24"/>
          <w:szCs w:val="24"/>
        </w:rPr>
        <w:t>юридических лиц и физических лиц, являющихся индивидуальными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A63" w:rsidRPr="00117A63">
        <w:rPr>
          <w:rFonts w:ascii="Times New Roman" w:hAnsi="Times New Roman" w:cs="Times New Roman"/>
          <w:sz w:val="24"/>
          <w:szCs w:val="24"/>
        </w:rPr>
        <w:t>предпринимателями), сведений о страховом номере индивидуального лицевого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A63" w:rsidRPr="00117A63">
        <w:rPr>
          <w:rFonts w:ascii="Times New Roman" w:hAnsi="Times New Roman" w:cs="Times New Roman"/>
          <w:sz w:val="24"/>
          <w:szCs w:val="24"/>
        </w:rPr>
        <w:t>счета (для физических лиц, не являющихся индивидуальными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A63" w:rsidRPr="00117A63">
        <w:rPr>
          <w:rFonts w:ascii="Times New Roman" w:hAnsi="Times New Roman" w:cs="Times New Roman"/>
          <w:sz w:val="24"/>
          <w:szCs w:val="24"/>
        </w:rPr>
        <w:t>предпринимателями);</w:t>
      </w:r>
    </w:p>
    <w:p w:rsidR="00117A63" w:rsidRP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е) копии надлежащим образом заверенного перевода на русский язык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документов, выданных в соответствии с законодательством соответствующего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государства, о государственной регистрации юридического лица (для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иностранных юридических лиц), государственной регистрации физического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лица в качестве индивидуального предпринимателя и (или) документов,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удостоверяющих личность физического лица (для иностранных физических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лиц);</w:t>
      </w:r>
    </w:p>
    <w:p w:rsidR="00117A63" w:rsidRP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lastRenderedPageBreak/>
        <w:t>ж) копии документов, подтверждающих полномочия руководителя заявителя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на регистрацию на электронной площадке (для юридических лиц) или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полномочия иного лица на осуществление действий от имени такого заявителя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(для юридических и физических лиц);</w:t>
      </w:r>
    </w:p>
    <w:p w:rsid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з) адреса электронной почты, номера телефона в Российской Федерации и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почтового адреса в Российской Федерации заявителя на регистрацию на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электронной площадке.</w:t>
      </w:r>
    </w:p>
    <w:p w:rsidR="008822BD" w:rsidRPr="00117A63" w:rsidRDefault="008822BD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17A63" w:rsidRP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3.4. Указанные в пункте 3.3 настоящего Положения заявление и являющиеся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приложением к нему документы и сведения должны быть представлены в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форме электронного сообщения, подписанного усиленной квалифицированной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электронной подписью.</w:t>
      </w:r>
    </w:p>
    <w:p w:rsid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Копии документов, предусмотренные подпунктами "б", "в", "е" и "ж" пункта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3.3 настоящего Положения, представляются в виде электронного сообщения,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содержащего электронную копию (электронный образ) документа,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изготовленного на бумажном носителе.</w:t>
      </w:r>
    </w:p>
    <w:p w:rsidR="008822BD" w:rsidRPr="00117A63" w:rsidRDefault="008822BD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3.5. Заявление на регистрацию подлежит регистрации оператором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электронной площадки в журнале таких заявлений с указанием даты и точного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времени его представления.</w:t>
      </w:r>
    </w:p>
    <w:p w:rsidR="008822BD" w:rsidRPr="00117A63" w:rsidRDefault="008822BD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17A63" w:rsidRP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3.6. В срок не позднее трех рабочих дней со дня поступления заявления на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регистрацию оператор электронной площадки обязан его рассмотреть и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принять решение о регистрации либо об отказе в регистрации лица на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электронной площадке.</w:t>
      </w:r>
    </w:p>
    <w:p w:rsidR="00117A63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В случае принятия решения о регистрации лица на электронной площадке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оператор электронной площадки направляет такому лицу уведомление о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регистрации.</w:t>
      </w:r>
    </w:p>
    <w:p w:rsidR="008822BD" w:rsidRPr="00117A63" w:rsidRDefault="008822BD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0451D" w:rsidRPr="00313B1D" w:rsidRDefault="00117A63" w:rsidP="00117A6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17A63">
        <w:rPr>
          <w:rFonts w:ascii="Times New Roman" w:hAnsi="Times New Roman" w:cs="Times New Roman"/>
          <w:sz w:val="24"/>
          <w:szCs w:val="24"/>
        </w:rPr>
        <w:t>3.7. Оператор электронной площадки отказывает заявителю в регистрации на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электронной площадке в случае непредставления им документов и сведений,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указанных в пункте 3.3 настоящего Положения, или в случае, если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представленные заявителем документы не соответствуют установленным к ним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требованиям или в них обнаружена недостоверная информация, либо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представленные заявителем документы или сведения являются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недостоверными. Отказ в регистрации на Электронной площадке по иным</w:t>
      </w:r>
      <w:r w:rsidR="008822BD">
        <w:rPr>
          <w:rFonts w:ascii="Times New Roman" w:hAnsi="Times New Roman" w:cs="Times New Roman"/>
          <w:sz w:val="24"/>
          <w:szCs w:val="24"/>
        </w:rPr>
        <w:t xml:space="preserve"> </w:t>
      </w:r>
      <w:r w:rsidRPr="00117A63">
        <w:rPr>
          <w:rFonts w:ascii="Times New Roman" w:hAnsi="Times New Roman" w:cs="Times New Roman"/>
          <w:sz w:val="24"/>
          <w:szCs w:val="24"/>
        </w:rPr>
        <w:t>основаниям, кроме указанных в настоящем пункте, не допускается.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В случае принятия решения об отказе заявителю в регистрации Оператор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электронной площадки направляет заявителю уведомление, содержащее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указание на основания принятия такого решения, в том числе указание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отсутствующие документы и сведения или обоснование того,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представленные заявителем документы не соответствуют установленным к 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требованиям или содержат недостоверную информацию, либо представленные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заявителем документы или сведения являются недостоверными.</w:t>
      </w:r>
    </w:p>
    <w:p w:rsid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После устранения указанных оснований для отказа в регистрации заявитель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вправе повторно подать заявление на регистрацию и представить документы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сведения, предусмотренные в пункте 3.3 настоящего Положения.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3.8. Для участия в торгах заявитель с помощью программно-аппаратных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средств сайта представляет оператору электронной площадки заявку на 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в торгах и прилагаемые к ней документы, соответствующие требованиям,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 xml:space="preserve">установленным статьями </w:t>
      </w:r>
      <w:r>
        <w:rPr>
          <w:rFonts w:ascii="Times New Roman" w:hAnsi="Times New Roman" w:cs="Times New Roman"/>
          <w:sz w:val="24"/>
          <w:szCs w:val="24"/>
        </w:rPr>
        <w:t>110</w:t>
      </w:r>
      <w:r w:rsidRPr="008822BD">
        <w:rPr>
          <w:rFonts w:ascii="Times New Roman" w:hAnsi="Times New Roman" w:cs="Times New Roman"/>
          <w:sz w:val="24"/>
          <w:szCs w:val="24"/>
        </w:rPr>
        <w:t xml:space="preserve"> и 139 Федерального закона от 26.10.2002 </w:t>
      </w:r>
      <w:r w:rsidR="00FC7222">
        <w:rPr>
          <w:rFonts w:ascii="Times New Roman" w:hAnsi="Times New Roman" w:cs="Times New Roman"/>
          <w:sz w:val="24"/>
          <w:szCs w:val="24"/>
        </w:rPr>
        <w:t>№</w:t>
      </w:r>
      <w:r w:rsidRPr="008822BD">
        <w:rPr>
          <w:rFonts w:ascii="Times New Roman" w:hAnsi="Times New Roman" w:cs="Times New Roman"/>
          <w:sz w:val="24"/>
          <w:szCs w:val="24"/>
        </w:rPr>
        <w:t xml:space="preserve"> 127-ФЗ «О несостоятельности (банкротстве)»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настоящим пунктом, в форме электронного сообщения, подписанного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квалифицированной электронной подписью заявителя.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Срок представления заявок на участие в торгах устанавливается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 xml:space="preserve">с положениями статей 110 и 139 Федерального закона от 26.10.2002 </w:t>
      </w:r>
      <w:r w:rsidR="00FC7222">
        <w:rPr>
          <w:rFonts w:ascii="Times New Roman" w:hAnsi="Times New Roman" w:cs="Times New Roman"/>
          <w:sz w:val="24"/>
          <w:szCs w:val="24"/>
        </w:rPr>
        <w:t>№</w:t>
      </w:r>
      <w:r w:rsidRPr="008822BD">
        <w:rPr>
          <w:rFonts w:ascii="Times New Roman" w:hAnsi="Times New Roman" w:cs="Times New Roman"/>
          <w:sz w:val="24"/>
          <w:szCs w:val="24"/>
        </w:rPr>
        <w:t xml:space="preserve"> 127-ФЗ «О несостоятельности (банкротстве)».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3.9. В течение тридцати минут с момента представления заявки на участие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торгах такая заявка с помощью программно-аппаратных средств сайта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автоматически регистрируется в журнале заявок на участие в торгах, при этом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заявителю в форме электронного сообщения направляется подтверждение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регистрации заявки с указанием порядкового номера, даты и точного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ее представления.</w:t>
      </w:r>
    </w:p>
    <w:p w:rsidR="003B5421" w:rsidRDefault="003B5421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3.10. Заявитель вправе отозвать заявку на участие в торгах не позднее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окончания срока представления заявок на участие в торгах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направления оператору электронной площадки электронного сообщения,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подписанного квалифицированной электронной подписью заявителя.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Заявитель вправе изменить заявку на участие в торгах не позднее окончания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срока представления заявок на участие в торгах путем представления новой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заявки, при этом первоначальная заявка должна быть отозвана. Оператор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электронной площадки обеспечивает невозможность подачи заявителем новой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заявки без отзыва первоначальной заявки.</w:t>
      </w:r>
    </w:p>
    <w:p w:rsidR="003B5421" w:rsidRDefault="003B5421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3.11. Заявитель представляет оператору электронной площадки 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электронного сообщения подписанный квалифицированной электронной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подписью заявителя договор о задатке и направляет задаток на счета,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указанные в электронном сообщении о продаже. Заявитель вправе направить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задаток на счета, указанные в электронном сообщении о продаже, 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представления подписанного договора о задатке. В этом случае перечисление</w:t>
      </w:r>
    </w:p>
    <w:p w:rsidR="008822BD" w:rsidRPr="008822BD" w:rsidRDefault="008822BD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задатка заявителем в соответствии с электронным сообщением о продаже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признается акцептом договора о задатке.</w:t>
      </w:r>
    </w:p>
    <w:p w:rsidR="003B5421" w:rsidRDefault="003B5421" w:rsidP="008822B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B5421" w:rsidRPr="003B5421" w:rsidRDefault="008822BD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822BD">
        <w:rPr>
          <w:rFonts w:ascii="Times New Roman" w:hAnsi="Times New Roman" w:cs="Times New Roman"/>
          <w:sz w:val="24"/>
          <w:szCs w:val="24"/>
        </w:rPr>
        <w:t>3.12. До дня, в который определяется состав участников торгов, претенденты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(заявители) должны представить доказательства внесения задатка организатору</w:t>
      </w:r>
      <w:r w:rsidR="003B5421"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торгов. Таким доказательством является отметка банка о приеме платежного</w:t>
      </w:r>
      <w:r w:rsidR="003B5421">
        <w:rPr>
          <w:rFonts w:ascii="Times New Roman" w:hAnsi="Times New Roman" w:cs="Times New Roman"/>
          <w:sz w:val="24"/>
          <w:szCs w:val="24"/>
        </w:rPr>
        <w:t xml:space="preserve"> </w:t>
      </w:r>
      <w:r w:rsidRPr="008822BD">
        <w:rPr>
          <w:rFonts w:ascii="Times New Roman" w:hAnsi="Times New Roman" w:cs="Times New Roman"/>
          <w:sz w:val="24"/>
          <w:szCs w:val="24"/>
        </w:rPr>
        <w:t>документа, сделанная на копии платежного документа, либо приходный</w:t>
      </w:r>
      <w:r w:rsidR="003B5421">
        <w:rPr>
          <w:rFonts w:ascii="Times New Roman" w:hAnsi="Times New Roman" w:cs="Times New Roman"/>
          <w:sz w:val="24"/>
          <w:szCs w:val="24"/>
        </w:rPr>
        <w:t xml:space="preserve"> </w:t>
      </w:r>
      <w:r w:rsidR="003B5421" w:rsidRPr="003B5421">
        <w:rPr>
          <w:rFonts w:ascii="Times New Roman" w:hAnsi="Times New Roman" w:cs="Times New Roman"/>
          <w:sz w:val="24"/>
          <w:szCs w:val="24"/>
        </w:rPr>
        <w:t>кассовый ордер. Претенденты несут риск непредставления организатору торгов</w:t>
      </w:r>
      <w:r w:rsidR="003B5421">
        <w:rPr>
          <w:rFonts w:ascii="Times New Roman" w:hAnsi="Times New Roman" w:cs="Times New Roman"/>
          <w:sz w:val="24"/>
          <w:szCs w:val="24"/>
        </w:rPr>
        <w:t xml:space="preserve"> </w:t>
      </w:r>
      <w:r w:rsidR="003B5421" w:rsidRPr="003B5421">
        <w:rPr>
          <w:rFonts w:ascii="Times New Roman" w:hAnsi="Times New Roman" w:cs="Times New Roman"/>
          <w:sz w:val="24"/>
          <w:szCs w:val="24"/>
        </w:rPr>
        <w:t>документа о внесении задатка.</w:t>
      </w:r>
    </w:p>
    <w:p w:rsid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Суммы, внесенные в качестве задатков, и подлежащие возврату, не могут 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использованы на иные цели, в том числе, на цели погашения текущих</w:t>
      </w:r>
      <w:r>
        <w:rPr>
          <w:rFonts w:ascii="Times New Roman" w:hAnsi="Times New Roman" w:cs="Times New Roman"/>
          <w:sz w:val="24"/>
          <w:szCs w:val="24"/>
        </w:rPr>
        <w:t xml:space="preserve"> платежей. </w:t>
      </w:r>
    </w:p>
    <w:p w:rsidR="003B5421" w:rsidRP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B5421" w:rsidRP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3.13. Не позднее тридцати минут после окончания срока представления заявок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на участие в торгах посредством программно-аппаратных средств сайта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организатору торгов направляются все зарегистрированные заявки на участие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торгах, представленные и не отозванные до окончания срока представления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заявок, и приложенные к ним документы с указанием даты и точного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представления заявки на участие в торгах, порядкового номера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каждой заявки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B54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421" w:rsidRP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Определение участников торгов осуществляется организатором торгов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 xml:space="preserve">соответствии с положениями статьи 110 Федерального закона от 26.10.2002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3B5421">
        <w:rPr>
          <w:rFonts w:ascii="Times New Roman" w:hAnsi="Times New Roman" w:cs="Times New Roman"/>
          <w:sz w:val="24"/>
          <w:szCs w:val="24"/>
        </w:rPr>
        <w:t xml:space="preserve"> 127-ФЗ «О несостоятельности (банкротстве)».</w:t>
      </w:r>
    </w:p>
    <w:p w:rsid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Заявители, допущенные к участию в торгах, признаются участниками торгов.</w:t>
      </w:r>
    </w:p>
    <w:p w:rsidR="007D0B9D" w:rsidRPr="003B5421" w:rsidRDefault="007D0B9D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B5421" w:rsidRP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3.14. Организатор торгов посредством программно-аппаратных средств сайта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формирует протокол об определении участников торгов не позднее пяти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календарных дней после окончания срока представления заявок на участие в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торгах и направляет указанный протокол в форме электронного сообщения,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подписанного квалифицированной электронной подписью, оператору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электронной площадки в день его подписания.</w:t>
      </w:r>
    </w:p>
    <w:p w:rsid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Протокол об определении участников торгов содержит перечень заявителей,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допущенных к участию в торгах, а также перечень заявителей, которым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отказано в допуске к участию в торгах, с указанием для всех заявителей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наименования юридического лица или фамилии, имени, отчества (последнее -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при наличии) физического лица, идентификационного номера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налогоплательщика, основного государственного регистрационного номера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(для юридического лица и индивидуального предпринимателя), а также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оснований принятого решения об отказе в допуске заявителя к участию в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торгах.</w:t>
      </w:r>
    </w:p>
    <w:p w:rsidR="007D0B9D" w:rsidRPr="003B5421" w:rsidRDefault="007D0B9D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3B5421" w:rsidRPr="003B5421" w:rsidRDefault="003B5421" w:rsidP="003B542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3.15. В течение пяти календарных дней со дня подписания и направления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протокола об определении участников торгов оператору электронной площадки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организатор торгов посредством программно-аппаратных средств сайта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 xml:space="preserve">направляет каждому заявителю, чья </w:t>
      </w:r>
      <w:r w:rsidRPr="003B5421">
        <w:rPr>
          <w:rFonts w:ascii="Times New Roman" w:hAnsi="Times New Roman" w:cs="Times New Roman"/>
          <w:sz w:val="24"/>
          <w:szCs w:val="24"/>
        </w:rPr>
        <w:lastRenderedPageBreak/>
        <w:t>заявка зарегистрирована в журнале заявок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на участие в торгах и не отозвана до окончания срока представления заявок на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участие в торгах, электронное сообщение о признании заявителя участником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торгов или об отказе в признании его участником торгов с указанием причин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отказа с приложением копии протокола об определении участников торгов.</w:t>
      </w:r>
    </w:p>
    <w:p w:rsidR="007D0B9D" w:rsidRDefault="003B5421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B5421">
        <w:rPr>
          <w:rFonts w:ascii="Times New Roman" w:hAnsi="Times New Roman" w:cs="Times New Roman"/>
          <w:sz w:val="24"/>
          <w:szCs w:val="24"/>
        </w:rPr>
        <w:t>Протокол об определении участников торгов подлежит размещению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Pr="003B5421">
        <w:rPr>
          <w:rFonts w:ascii="Times New Roman" w:hAnsi="Times New Roman" w:cs="Times New Roman"/>
          <w:sz w:val="24"/>
          <w:szCs w:val="24"/>
        </w:rPr>
        <w:t>оператором электронной площадки на электронной площадке в соответствии с</w:t>
      </w:r>
      <w:r w:rsidR="007D0B9D">
        <w:rPr>
          <w:rFonts w:ascii="Times New Roman" w:hAnsi="Times New Roman" w:cs="Times New Roman"/>
          <w:sz w:val="24"/>
          <w:szCs w:val="24"/>
        </w:rPr>
        <w:t xml:space="preserve"> </w:t>
      </w:r>
      <w:r w:rsidR="007D0B9D" w:rsidRPr="007D0B9D">
        <w:rPr>
          <w:rFonts w:ascii="Times New Roman" w:hAnsi="Times New Roman" w:cs="Times New Roman"/>
          <w:sz w:val="24"/>
          <w:szCs w:val="24"/>
        </w:rPr>
        <w:t>подпунктом "в" пункта 8.1 Порядка, утвержденного Приказом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="007D0B9D" w:rsidRPr="007D0B9D">
        <w:rPr>
          <w:rFonts w:ascii="Times New Roman" w:hAnsi="Times New Roman" w:cs="Times New Roman"/>
          <w:sz w:val="24"/>
          <w:szCs w:val="24"/>
        </w:rPr>
        <w:t>Минэкономразвития РФ от 23.07.2015 г. № 495.</w:t>
      </w:r>
    </w:p>
    <w:p w:rsidR="00303792" w:rsidRPr="007D0B9D" w:rsidRDefault="00303792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3.16. Оператор электронной площадки проводит открытые торги в форме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аукциона, в ходе которых предложения о цене Имущества заявляются на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электронной площадке участниками торгов открыто в ходе проведения торгов.</w:t>
      </w: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Открытые торги проводятся путем повышения начальной цены продажи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Имущества на величину, равную "шагу аукциона", указанному в п. 1.1</w:t>
      </w:r>
      <w:r w:rsidR="00303792">
        <w:rPr>
          <w:rFonts w:ascii="Times New Roman" w:hAnsi="Times New Roman" w:cs="Times New Roman"/>
          <w:sz w:val="24"/>
          <w:szCs w:val="24"/>
        </w:rPr>
        <w:t xml:space="preserve">1 </w:t>
      </w:r>
      <w:r w:rsidRPr="007D0B9D"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303792" w:rsidRDefault="00303792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3.17. Торги проводятся на электронной площадке с учетом Регламента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электронной площадки в части, не противоречащей настоящему Положению,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 xml:space="preserve">Приказу Минэкономразвития РФ от 23.07.2015 N 495, </w:t>
      </w:r>
      <w:r w:rsidR="00303792" w:rsidRPr="00303792">
        <w:rPr>
          <w:rFonts w:ascii="Times New Roman" w:hAnsi="Times New Roman" w:cs="Times New Roman"/>
          <w:sz w:val="24"/>
          <w:szCs w:val="24"/>
        </w:rPr>
        <w:t>Федерально</w:t>
      </w:r>
      <w:r w:rsidR="00303792">
        <w:rPr>
          <w:rFonts w:ascii="Times New Roman" w:hAnsi="Times New Roman" w:cs="Times New Roman"/>
          <w:sz w:val="24"/>
          <w:szCs w:val="24"/>
        </w:rPr>
        <w:t>му</w:t>
      </w:r>
      <w:r w:rsidR="00303792" w:rsidRPr="00303792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303792">
        <w:rPr>
          <w:rFonts w:ascii="Times New Roman" w:hAnsi="Times New Roman" w:cs="Times New Roman"/>
          <w:sz w:val="24"/>
          <w:szCs w:val="24"/>
        </w:rPr>
        <w:t>у</w:t>
      </w:r>
      <w:r w:rsidR="00303792" w:rsidRPr="00303792">
        <w:rPr>
          <w:rFonts w:ascii="Times New Roman" w:hAnsi="Times New Roman" w:cs="Times New Roman"/>
          <w:sz w:val="24"/>
          <w:szCs w:val="24"/>
        </w:rPr>
        <w:t xml:space="preserve"> от 26.10.2002 № 127-ФЗ «О несостоятельности (банкротстве)»</w:t>
      </w:r>
      <w:r w:rsidR="00303792">
        <w:rPr>
          <w:rFonts w:ascii="Times New Roman" w:hAnsi="Times New Roman" w:cs="Times New Roman"/>
          <w:sz w:val="24"/>
          <w:szCs w:val="24"/>
        </w:rPr>
        <w:t>.</w:t>
      </w:r>
    </w:p>
    <w:p w:rsidR="00303792" w:rsidRPr="007D0B9D" w:rsidRDefault="00303792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3.18. В открытых торгах могут принимать участие только лица, признанные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участниками торгов. Открытые торги проводятся на электронной площадке в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день и время, указанные в электронном сообщении о продаже.</w:t>
      </w:r>
    </w:p>
    <w:p w:rsidR="00303792" w:rsidRPr="007D0B9D" w:rsidRDefault="00303792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3.19. Оператор электронной площадки должен размещать на электронной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площадке все представленные предложения о цене Имущества должника с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указанием точного времени их поступления, а также времени, оставшегося до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истечения срока представления таких предложений.</w:t>
      </w:r>
    </w:p>
    <w:p w:rsid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Доступ к данной информации предоставляется только лицам,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зарегистрированным на Электронной площадке.</w:t>
      </w:r>
    </w:p>
    <w:p w:rsidR="00303792" w:rsidRPr="007D0B9D" w:rsidRDefault="00303792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3.20. Если в течение одного часа с момента начала представления предложений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о цене не поступило ни одного предложения о цене, торги с помощью</w:t>
      </w:r>
      <w:r w:rsidR="00303792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программно-аппаратных средств сайта завершаются автоматически, при этом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представление и принятие предложений о цене прекращаются. В случае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поступления предложения о цене в течение одного часа с момента начала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представления предложений о цене время представления предложений о цене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продлевается на тридцать минут с момента представления каждого из таких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предложений.</w:t>
      </w:r>
    </w:p>
    <w:p w:rsid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Если в течение тридцати минут после представления последнего предложения о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цене (не учитывая отклоненных предложений о цене) не поступило следующее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предложение, торги с помощью программно-аппаратных средств сайта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завершаются автоматически.</w:t>
      </w:r>
    </w:p>
    <w:p w:rsidR="00294885" w:rsidRPr="007D0B9D" w:rsidRDefault="00294885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3.21. Во время проведения торгов с помощью программно-аппаратных средств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сайта предложение о цене в момент его поступления отклоняется с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направлением липу уведомления об отказе в приеме его предложения с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указанием причин отказа в случае, если:</w:t>
      </w: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а) предложение о цене представлено по истечении установленного срока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представления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предложений о цене;</w:t>
      </w:r>
    </w:p>
    <w:p w:rsidR="007D0B9D" w:rsidRPr="007D0B9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б) предложение о цене увеличено в размере, не равном "шагу аукциона",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меньше или равно ранее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представленному предложению о цене;</w:t>
      </w:r>
    </w:p>
    <w:p w:rsidR="0020451D" w:rsidRDefault="007D0B9D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D0B9D">
        <w:rPr>
          <w:rFonts w:ascii="Times New Roman" w:hAnsi="Times New Roman" w:cs="Times New Roman"/>
          <w:sz w:val="24"/>
          <w:szCs w:val="24"/>
        </w:rPr>
        <w:t>в) одним участником представлено второе предложение о цене подряд при</w:t>
      </w:r>
      <w:r w:rsidR="00294885">
        <w:rPr>
          <w:rFonts w:ascii="Times New Roman" w:hAnsi="Times New Roman" w:cs="Times New Roman"/>
          <w:sz w:val="24"/>
          <w:szCs w:val="24"/>
        </w:rPr>
        <w:t xml:space="preserve"> </w:t>
      </w:r>
      <w:r w:rsidRPr="007D0B9D">
        <w:rPr>
          <w:rFonts w:ascii="Times New Roman" w:hAnsi="Times New Roman" w:cs="Times New Roman"/>
          <w:sz w:val="24"/>
          <w:szCs w:val="24"/>
        </w:rPr>
        <w:t>отсутствии предложений других участников торгов.</w:t>
      </w:r>
    </w:p>
    <w:p w:rsidR="00276C5E" w:rsidRDefault="00276C5E" w:rsidP="007D0B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3.22. Оператор электронной площадки должен обеспечивать невозможность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представления участниками торгов с открытой формой представления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предложений о цене Имущества должника двух и более одинаковых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 xml:space="preserve">предложений о цене Имущества должника. В случае, </w:t>
      </w:r>
      <w:r w:rsidRPr="00276C5E">
        <w:rPr>
          <w:rFonts w:ascii="Times New Roman" w:hAnsi="Times New Roman" w:cs="Times New Roman"/>
          <w:sz w:val="24"/>
          <w:szCs w:val="24"/>
        </w:rPr>
        <w:lastRenderedPageBreak/>
        <w:t>если была предложена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цена Имущества должника, равная цене Имущества должника, предложенной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другим (другими) участником (участниками) торгов, представленным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признается предложение о цене Имущества должника, поступившее ранее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других предложений.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3.23. Победителем открытых торгов признается участник торгов,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предложивший наиболее высокую цену.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3.24. По результатам проведения торгов оператором электронной площадки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помощью программно-аппаратных средств сайта формируется и направляется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организатору торгов в форме электронного сообщения проект протокола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результатах проведения торгов или решения о признании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несостоявшимися не позднее тридцати минут с момента: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окончания срока представления заявок на участие в торгах при отсутствии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заявок на участие в торгах;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получения от организатора торгов протокола об определении участников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торгов, согласно которому к участию в торгах не допущен ни один заявитель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или допущен только один участник;</w:t>
      </w: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завершения торгов при проведени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76C5E">
        <w:rPr>
          <w:rFonts w:ascii="Times New Roman" w:hAnsi="Times New Roman" w:cs="Times New Roman"/>
          <w:sz w:val="24"/>
          <w:szCs w:val="24"/>
        </w:rPr>
        <w:t xml:space="preserve"> торгов с использованием открытой формы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представления предложений о цене.</w:t>
      </w:r>
    </w:p>
    <w:p w:rsidR="00734055" w:rsidRPr="00276C5E" w:rsidRDefault="00734055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3.25. Организатор торгов рассматривает, подписывает квалифицированной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электронной подписью и направляет оператору электронной площадки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поступившие в соответствии с пунктом 3.24 настоящего Положения протокол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результатах проведения торгов или решение о признании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несостоявшимися не позднее одного часа после получения от оператора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электронной площадки соответствующих проектов протокола или решения.</w:t>
      </w: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Протокол о результатах проведения торгов или решение о признании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несостоявшимися, предусмотренные настоящим пунктом, размещаются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оператором электронной площадки на электронной площадке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подпунктом "и" пункта 8.1 Порядка, утвержденного Приказом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Минэкономразвития РФ от 23.07.2015 г. № 495.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3.26. Не позднее тридцати минут после размещения на электронной площадке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указанных протокола или решения организатор торгов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программно-аппаратных средств сайта направляет такие протокол или 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в форме электронного сообщения всем участникам торгов, в том числе на адрес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электронной почты, указанный в заявке на участие в торгах.</w:t>
      </w:r>
    </w:p>
    <w:p w:rsidR="00276C5E" w:rsidRP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6C5E" w:rsidRDefault="00276C5E" w:rsidP="00276C5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76C5E">
        <w:rPr>
          <w:rFonts w:ascii="Times New Roman" w:hAnsi="Times New Roman" w:cs="Times New Roman"/>
          <w:sz w:val="24"/>
          <w:szCs w:val="24"/>
        </w:rPr>
        <w:t>3.27. Организатор торгов в течение трех рабочих дней со дня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договора купли-продажи направляет оператору электронной площадки 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электронного сообщения сведения о заключении договора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Имущества (дата заключения договора с победителем торгов или сведения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отказе или уклонении победителя торгов от заключения договора, дата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заключения договора с иным участником торгов и цена, по которой имущество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6C5E">
        <w:rPr>
          <w:rFonts w:ascii="Times New Roman" w:hAnsi="Times New Roman" w:cs="Times New Roman"/>
          <w:sz w:val="24"/>
          <w:szCs w:val="24"/>
        </w:rPr>
        <w:t>или предприятие приобретено покупателем).</w:t>
      </w:r>
    </w:p>
    <w:p w:rsid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Такие сведения в форме электронного сообщения подлежат размещению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оператором электронной площадки на электронной площадке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подпунктом "к" пункта 8.1 Порядка, утвержденного Приказом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Минэкономразвития РФ от 23.07.2015 г. № 495.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3.28. В случае отказа или уклонения победителя торгов от подписания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договора купли-продажи в течение пяти дней со дня получения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конкурсного управляющего о заключении такого договора внесенный задаток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ему не возвращается, и организатор торгов предлагает заключить 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купли-продажи Имущества участнику торгов, предложившему наиболее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высокую цену Имущества должника по сравнению с ценой, предложенной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другими участниками торгов, за исключением победителя торгов.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lastRenderedPageBreak/>
        <w:t>3.29. Продажа Имущества оформляется договором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который заключает конкурсный управляющий с победителем торгов.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Обязательными условиями договора купли-продажи Имущества являются: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сведения об Имуществе, его составе, характеристиках, описание Имущества;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цена продажи Имущества;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порядок и срок передачи Имущества покупателю;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срок оплаты Имущества, составляющий 30 календарных дней с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заключения договора; сведения о наличии или об отсутствии обременении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отношении Имущества, в том числе публичного сервитута;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иные предусмотренные законодательством Российской Федерации условия.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При продаже Имущества оплата в соответствии с договором купли-продажи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Имущества должна быть осуществлена покупателем в течение тридцати дней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со дня подписания этого договора. Оплата Имущества в рассрочку не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допускается. Оплата Имущества должника перечисляется покупателем на счет</w:t>
      </w:r>
      <w:r w:rsidR="00C56C8C">
        <w:rPr>
          <w:rFonts w:ascii="Times New Roman" w:hAnsi="Times New Roman" w:cs="Times New Roman"/>
          <w:sz w:val="24"/>
          <w:szCs w:val="24"/>
        </w:rPr>
        <w:t xml:space="preserve"> Д</w:t>
      </w:r>
      <w:r w:rsidRPr="00734055">
        <w:rPr>
          <w:rFonts w:ascii="Times New Roman" w:hAnsi="Times New Roman" w:cs="Times New Roman"/>
          <w:sz w:val="24"/>
          <w:szCs w:val="24"/>
        </w:rPr>
        <w:t xml:space="preserve">олжника, </w:t>
      </w:r>
      <w:r w:rsidR="00C56C8C">
        <w:rPr>
          <w:rFonts w:ascii="Times New Roman" w:hAnsi="Times New Roman" w:cs="Times New Roman"/>
          <w:sz w:val="24"/>
          <w:szCs w:val="24"/>
        </w:rPr>
        <w:t>указанный в объявлении о проведении торгов</w:t>
      </w:r>
      <w:r w:rsidRPr="00734055">
        <w:rPr>
          <w:rFonts w:ascii="Times New Roman" w:hAnsi="Times New Roman" w:cs="Times New Roman"/>
          <w:sz w:val="24"/>
          <w:szCs w:val="24"/>
        </w:rPr>
        <w:t>. Внесенный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победителем торгов задаток засчитывается в счет оплаты продаваемого на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торгах Имущества должника.</w:t>
      </w:r>
    </w:p>
    <w:p w:rsid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Передача Имущества конкурсным управляющим Должника и принятие его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покупателем осуществляются по передаточному акту, подписываемому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сторонами и оформляемому в соответствии с законодательством Российской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Федерации. Передача Имущества допускается только после поступления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денежных средств в счет оплаты Имущества на расчетный счет Должника в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полном объеме.</w:t>
      </w:r>
    </w:p>
    <w:p w:rsidR="00C56C8C" w:rsidRPr="00734055" w:rsidRDefault="00C56C8C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3.30. В случае, если не были представлены заявки на участие в торгах или к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участию в торгах был допущен только один участник, организатор торгов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принимает решение о признании торгов несостоявшимися.</w:t>
      </w:r>
    </w:p>
    <w:p w:rsidR="00734055" w:rsidRP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Если к участию в торгах был допущен только один участник, заявка которого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на участие в торгах содержит предложение о цене Имущества должника не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ниже установленной начальной цены Имущества должника, договор купли-продажи заключается организатором с этим участником торгов в соответствии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с представленным им предложением о цене Имущества должника.</w:t>
      </w:r>
    </w:p>
    <w:p w:rsidR="00C56C8C" w:rsidRDefault="00C56C8C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34055" w:rsidRDefault="00734055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34055">
        <w:rPr>
          <w:rFonts w:ascii="Times New Roman" w:hAnsi="Times New Roman" w:cs="Times New Roman"/>
          <w:sz w:val="24"/>
          <w:szCs w:val="24"/>
        </w:rPr>
        <w:t>4.</w:t>
      </w:r>
      <w:r w:rsidR="00C56C8C">
        <w:rPr>
          <w:rFonts w:ascii="Times New Roman" w:hAnsi="Times New Roman" w:cs="Times New Roman"/>
          <w:sz w:val="24"/>
          <w:szCs w:val="24"/>
        </w:rPr>
        <w:t xml:space="preserve"> </w:t>
      </w:r>
      <w:r w:rsidRPr="00734055">
        <w:rPr>
          <w:rFonts w:ascii="Times New Roman" w:hAnsi="Times New Roman" w:cs="Times New Roman"/>
          <w:sz w:val="24"/>
          <w:szCs w:val="24"/>
        </w:rPr>
        <w:t>Продажа Имущества на повторных торгах</w:t>
      </w:r>
      <w:r w:rsidR="00C56C8C">
        <w:rPr>
          <w:rFonts w:ascii="Times New Roman" w:hAnsi="Times New Roman" w:cs="Times New Roman"/>
          <w:sz w:val="24"/>
          <w:szCs w:val="24"/>
        </w:rPr>
        <w:t>.</w:t>
      </w:r>
    </w:p>
    <w:p w:rsidR="00F17AC7" w:rsidRDefault="00F17AC7" w:rsidP="0073405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17AC7" w:rsidRDefault="00F17AC7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7AC7">
        <w:rPr>
          <w:rFonts w:ascii="Times New Roman" w:hAnsi="Times New Roman" w:cs="Times New Roman"/>
          <w:sz w:val="24"/>
          <w:szCs w:val="24"/>
        </w:rPr>
        <w:t>4.1. В случае, если открытые торги признаны несостоявшимися и 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купли-продажи не заключен с единственным участником торгов, организатор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торгов в течение двух дней после завершения срока, установленного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F17AC7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F17AC7">
        <w:rPr>
          <w:rFonts w:ascii="Times New Roman" w:hAnsi="Times New Roman" w:cs="Times New Roman"/>
          <w:sz w:val="24"/>
          <w:szCs w:val="24"/>
        </w:rPr>
        <w:t xml:space="preserve"> от 26.10.2002 № 127-ФЗ «О несостоятельности (банкротстве)»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для принятия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решений о признании торгов несостоявшимися, для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купли-продажи с единственным участником торгов и для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купли-продажи по результатам торгов, составляет и передает Оператору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электронной площадки протокол о признании открытых торгов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несостоявшимися с указанием основания признания торгов несостоявшимися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для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 xml:space="preserve">размещения на Электронной площадке, а в следующие два дня </w:t>
      </w:r>
      <w:r w:rsidR="00AC5D2A">
        <w:rPr>
          <w:rFonts w:ascii="Times New Roman" w:hAnsi="Times New Roman" w:cs="Times New Roman"/>
          <w:sz w:val="24"/>
          <w:szCs w:val="24"/>
        </w:rPr>
        <w:t>–</w:t>
      </w:r>
      <w:r w:rsidRPr="00F17AC7">
        <w:rPr>
          <w:rFonts w:ascii="Times New Roman" w:hAnsi="Times New Roman" w:cs="Times New Roman"/>
          <w:sz w:val="24"/>
          <w:szCs w:val="24"/>
        </w:rPr>
        <w:t xml:space="preserve"> принимает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решение о проведении повторных торгов и об установлении начальной цены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Имущества.</w:t>
      </w:r>
    </w:p>
    <w:p w:rsidR="00AC5D2A" w:rsidRPr="00F17AC7" w:rsidRDefault="00AC5D2A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17AC7" w:rsidRDefault="00F17AC7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7AC7">
        <w:rPr>
          <w:rFonts w:ascii="Times New Roman" w:hAnsi="Times New Roman" w:cs="Times New Roman"/>
          <w:sz w:val="24"/>
          <w:szCs w:val="24"/>
        </w:rPr>
        <w:t>4.2. Начальная цена продажи Имущества на повторных торгах</w:t>
      </w:r>
      <w:r w:rsidR="00AC5D2A">
        <w:rPr>
          <w:rFonts w:ascii="Times New Roman" w:hAnsi="Times New Roman" w:cs="Times New Roman"/>
          <w:sz w:val="24"/>
          <w:szCs w:val="24"/>
        </w:rPr>
        <w:t xml:space="preserve"> устанавливается на 10 (д</w:t>
      </w:r>
      <w:r w:rsidRPr="00F17AC7">
        <w:rPr>
          <w:rFonts w:ascii="Times New Roman" w:hAnsi="Times New Roman" w:cs="Times New Roman"/>
          <w:sz w:val="24"/>
          <w:szCs w:val="24"/>
        </w:rPr>
        <w:t>есять) процентов ниже начальной цены продажи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Имущества, установленной для первых торгов.</w:t>
      </w:r>
    </w:p>
    <w:p w:rsidR="00AC5D2A" w:rsidRPr="00F17AC7" w:rsidRDefault="00AC5D2A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17AC7" w:rsidRPr="00F17AC7" w:rsidRDefault="00F17AC7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17AC7">
        <w:rPr>
          <w:rFonts w:ascii="Times New Roman" w:hAnsi="Times New Roman" w:cs="Times New Roman"/>
          <w:sz w:val="24"/>
          <w:szCs w:val="24"/>
        </w:rPr>
        <w:t>4.3. Повторные торги проводятся в порядке, установленном разделом 3</w:t>
      </w:r>
      <w:r w:rsidR="00AC5D2A">
        <w:rPr>
          <w:rFonts w:ascii="Times New Roman" w:hAnsi="Times New Roman" w:cs="Times New Roman"/>
          <w:sz w:val="24"/>
          <w:szCs w:val="24"/>
        </w:rPr>
        <w:t xml:space="preserve"> </w:t>
      </w:r>
      <w:r w:rsidRPr="00F17AC7"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AC5D2A" w:rsidRDefault="00AC5D2A" w:rsidP="00F17A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C5D2A" w:rsidRDefault="00AC5D2A" w:rsidP="00AC5D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C5D2A">
        <w:rPr>
          <w:rFonts w:ascii="Times New Roman" w:hAnsi="Times New Roman" w:cs="Times New Roman"/>
          <w:sz w:val="24"/>
          <w:szCs w:val="24"/>
        </w:rPr>
        <w:t>. Продажа Имущества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5D2A" w:rsidRPr="00AC5D2A" w:rsidRDefault="00AC5D2A" w:rsidP="00AC5D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C5D2A" w:rsidRPr="00AC5D2A" w:rsidRDefault="00AC5D2A" w:rsidP="00AC5D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AC5D2A">
        <w:rPr>
          <w:rFonts w:ascii="Times New Roman" w:hAnsi="Times New Roman" w:cs="Times New Roman"/>
          <w:sz w:val="24"/>
          <w:szCs w:val="24"/>
        </w:rPr>
        <w:t>.1. В случае, если повторные торги по продаже Имущества должника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признаны несостоявшимися, договор купли-продажи не был заключен с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 xml:space="preserve">единственным участником и в случае </w:t>
      </w:r>
      <w:proofErr w:type="spellStart"/>
      <w:r w:rsidRPr="00AC5D2A"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 w:rsidRPr="00AC5D2A">
        <w:rPr>
          <w:rFonts w:ascii="Times New Roman" w:hAnsi="Times New Roman" w:cs="Times New Roman"/>
          <w:sz w:val="24"/>
          <w:szCs w:val="24"/>
        </w:rPr>
        <w:t xml:space="preserve"> договора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по результатам повторных торгов, продаваемое на торгах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Имущество должника подлежит продаже посредством публичного</w:t>
      </w:r>
    </w:p>
    <w:p w:rsidR="00AC5D2A" w:rsidRPr="00AC5D2A" w:rsidRDefault="00AC5D2A" w:rsidP="00AC5D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5D2A">
        <w:rPr>
          <w:rFonts w:ascii="Times New Roman" w:hAnsi="Times New Roman" w:cs="Times New Roman"/>
          <w:sz w:val="24"/>
          <w:szCs w:val="24"/>
        </w:rPr>
        <w:t>предложения.</w:t>
      </w:r>
    </w:p>
    <w:p w:rsidR="00C56C8C" w:rsidRDefault="00AC5D2A" w:rsidP="00AC5D2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C5D2A">
        <w:rPr>
          <w:rFonts w:ascii="Times New Roman" w:hAnsi="Times New Roman" w:cs="Times New Roman"/>
          <w:sz w:val="24"/>
          <w:szCs w:val="24"/>
        </w:rPr>
        <w:t>При продаже Имущества должника посредством публичного предложения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сообщении о проведении торгов наряду со сведениями, предусмотренными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 xml:space="preserve">статьей </w:t>
      </w:r>
      <w:r>
        <w:rPr>
          <w:rFonts w:ascii="Times New Roman" w:hAnsi="Times New Roman" w:cs="Times New Roman"/>
          <w:sz w:val="24"/>
          <w:szCs w:val="24"/>
        </w:rPr>
        <w:t xml:space="preserve">110 </w:t>
      </w:r>
      <w:r w:rsidRPr="00AC5D2A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AC5D2A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C5D2A">
        <w:rPr>
          <w:rFonts w:ascii="Times New Roman" w:hAnsi="Times New Roman" w:cs="Times New Roman"/>
          <w:sz w:val="24"/>
          <w:szCs w:val="24"/>
        </w:rPr>
        <w:t xml:space="preserve"> от 26.10.2002 № 127-ФЗ «О несостоятельности (банкротстве)»,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указываются величина снижения начальной цены продажи Имущества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AC5D2A">
        <w:rPr>
          <w:rFonts w:ascii="Times New Roman" w:hAnsi="Times New Roman" w:cs="Times New Roman"/>
          <w:sz w:val="24"/>
          <w:szCs w:val="24"/>
        </w:rPr>
        <w:t>олжника и срок, по истечении которого последовательно снижается указанная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D2A">
        <w:rPr>
          <w:rFonts w:ascii="Times New Roman" w:hAnsi="Times New Roman" w:cs="Times New Roman"/>
          <w:sz w:val="24"/>
          <w:szCs w:val="24"/>
        </w:rPr>
        <w:t>начальная цена, в соответствии с п. 1.1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C5D2A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87598">
        <w:rPr>
          <w:rFonts w:ascii="Times New Roman" w:hAnsi="Times New Roman" w:cs="Times New Roman"/>
          <w:sz w:val="24"/>
          <w:szCs w:val="24"/>
        </w:rPr>
        <w:t>.2. Начальная цена продажи Имущества на торгах посредством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предложения устанавливается в размере начальной цены, указанной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сообщении о продаже Имущества должника на повторных торгах.</w:t>
      </w:r>
    </w:p>
    <w:p w:rsidR="00D87598" w:rsidRP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87598">
        <w:rPr>
          <w:rFonts w:ascii="Times New Roman" w:hAnsi="Times New Roman" w:cs="Times New Roman"/>
          <w:sz w:val="24"/>
          <w:szCs w:val="24"/>
        </w:rPr>
        <w:t>.3. Торги Имуществом посредством публичного предложения проводятся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порядке, установленном разделом 3 настоящего Положения с особенностями,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предусмотренными настоящим разделом.</w:t>
      </w:r>
    </w:p>
    <w:p w:rsidR="00D87598" w:rsidRP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7598" w:rsidRP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87598">
        <w:rPr>
          <w:rFonts w:ascii="Times New Roman" w:hAnsi="Times New Roman" w:cs="Times New Roman"/>
          <w:sz w:val="24"/>
          <w:szCs w:val="24"/>
        </w:rPr>
        <w:t>.4. Заявка на участие в торгах посредством публичного предложения 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содержать дополнительное указание на дату и точное время начала и окончания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представления заявок на участие в торгах для каждого периода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торгов, по истечении которого последовательно снижается начальная цена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продажи Имущества (далее - период проведения торгов), и величину снижения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начальной цены продажи Имущества должника, которая должна составлять пят</w:t>
      </w:r>
      <w:r w:rsidR="0023143F">
        <w:rPr>
          <w:rFonts w:ascii="Times New Roman" w:hAnsi="Times New Roman" w:cs="Times New Roman"/>
          <w:sz w:val="24"/>
          <w:szCs w:val="24"/>
        </w:rPr>
        <w:t>ь</w:t>
      </w:r>
      <w:r w:rsidRPr="00D87598">
        <w:rPr>
          <w:rFonts w:ascii="Times New Roman" w:hAnsi="Times New Roman" w:cs="Times New Roman"/>
          <w:sz w:val="24"/>
          <w:szCs w:val="24"/>
        </w:rPr>
        <w:t xml:space="preserve"> процентов начальной цены продажи, установленной для</w:t>
      </w:r>
      <w:r w:rsidR="0023143F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первого периода проведения торгов.</w:t>
      </w:r>
    </w:p>
    <w:p w:rsidR="00A20C38" w:rsidRDefault="00A20C3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7598" w:rsidRPr="00D87598" w:rsidRDefault="00A20C3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7598" w:rsidRPr="00D87598">
        <w:rPr>
          <w:rFonts w:ascii="Times New Roman" w:hAnsi="Times New Roman" w:cs="Times New Roman"/>
          <w:sz w:val="24"/>
          <w:szCs w:val="24"/>
        </w:rPr>
        <w:t>.5. При отсутствии в установленный срок заявки на участие в торгах,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содержащей предложение о цене Имущества должника, которая не ниже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установленной начальной цены продажи Имущества должника, снижение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начальной цены продажи Имущества должника осуществляется в сроки,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указанные в сообщении о продаже Имущества должника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публичного предложения.</w:t>
      </w:r>
    </w:p>
    <w:p w:rsidR="00A20C38" w:rsidRDefault="00A20C3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87598" w:rsidRPr="00D87598" w:rsidRDefault="00A20C3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7598" w:rsidRPr="00D87598">
        <w:rPr>
          <w:rFonts w:ascii="Times New Roman" w:hAnsi="Times New Roman" w:cs="Times New Roman"/>
          <w:sz w:val="24"/>
          <w:szCs w:val="24"/>
        </w:rPr>
        <w:t>.6. Представление и рассмотрение заявок, определение участников торгов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принятие решений о допуске или об отказе в допуске заявителей к участию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торгах осуществляются в порядке, предусмотренном разделами 3 и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7598" w:rsidRPr="00D87598">
        <w:rPr>
          <w:rFonts w:ascii="Times New Roman" w:hAnsi="Times New Roman" w:cs="Times New Roman"/>
          <w:sz w:val="24"/>
          <w:szCs w:val="24"/>
        </w:rPr>
        <w:t>настоящего Положения.</w:t>
      </w:r>
    </w:p>
    <w:p w:rsidR="00D87598" w:rsidRP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87598">
        <w:rPr>
          <w:rFonts w:ascii="Times New Roman" w:hAnsi="Times New Roman" w:cs="Times New Roman"/>
          <w:sz w:val="24"/>
          <w:szCs w:val="24"/>
        </w:rPr>
        <w:t>В течение соответствующего периода проведения торгов с помощью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программно-аппаратных средств сайта обеспечивается отклонение заявок на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участие в торгах, содержащих предложение о цене, которое ниже начальной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цены продажи имущества или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предприятия должника, установленной для этого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периода проведения торгов.</w:t>
      </w:r>
    </w:p>
    <w:p w:rsidR="00D87598" w:rsidRP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87598">
        <w:rPr>
          <w:rFonts w:ascii="Times New Roman" w:hAnsi="Times New Roman" w:cs="Times New Roman"/>
          <w:sz w:val="24"/>
          <w:szCs w:val="24"/>
        </w:rPr>
        <w:t>При участии в торгах посредством публичного предложения заявитель обязан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обеспечить поступление задатка на счета, указанные в электронном сообщении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о продаже, не позднее указанной в таком сообщении даты и времени окончания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приема заявок на участие в торгах для соответствующего периода проведения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торгов.</w:t>
      </w:r>
    </w:p>
    <w:p w:rsidR="00D87598" w:rsidRDefault="00D87598" w:rsidP="00D8759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87598">
        <w:rPr>
          <w:rFonts w:ascii="Times New Roman" w:hAnsi="Times New Roman" w:cs="Times New Roman"/>
          <w:sz w:val="24"/>
          <w:szCs w:val="24"/>
        </w:rPr>
        <w:t>Заявки на участие в торгах, поступившие в течение определенного периода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проведения торгов, рассматриваются только после рассмотрения заявок на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участие в торгах, поступивших в течение предыдущего периода проведения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торгов, если по результатам рассмотрения таких заявок не определен</w:t>
      </w:r>
      <w:r w:rsidR="00A20C38">
        <w:rPr>
          <w:rFonts w:ascii="Times New Roman" w:hAnsi="Times New Roman" w:cs="Times New Roman"/>
          <w:sz w:val="24"/>
          <w:szCs w:val="24"/>
        </w:rPr>
        <w:t xml:space="preserve"> </w:t>
      </w:r>
      <w:r w:rsidRPr="00D87598">
        <w:rPr>
          <w:rFonts w:ascii="Times New Roman" w:hAnsi="Times New Roman" w:cs="Times New Roman"/>
          <w:sz w:val="24"/>
          <w:szCs w:val="24"/>
        </w:rPr>
        <w:t>победитель торгов.</w:t>
      </w:r>
    </w:p>
    <w:p w:rsid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20C38">
        <w:rPr>
          <w:rFonts w:ascii="Times New Roman" w:hAnsi="Times New Roman" w:cs="Times New Roman"/>
          <w:sz w:val="24"/>
          <w:szCs w:val="24"/>
        </w:rPr>
        <w:t>.7. При проведении торгов в форме публичного предложения определение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участников торгов осуществляется с учетом нижеследующего: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оператор электронной площадки направляет организатору торгов 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зарегистрированные заявки на участие в торгах, представленные и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 xml:space="preserve">отозванные до окончания срока </w:t>
      </w:r>
      <w:r w:rsidRPr="00A20C38">
        <w:rPr>
          <w:rFonts w:ascii="Times New Roman" w:hAnsi="Times New Roman" w:cs="Times New Roman"/>
          <w:sz w:val="24"/>
          <w:szCs w:val="24"/>
        </w:rPr>
        <w:lastRenderedPageBreak/>
        <w:t>представления заявок для определенного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периода проведения торгов, и приложенные к ним документы с указанием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и точного времени представления заявки на участие в торгах, порядкового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номера регистрации каждой заявки не позднее тридцати минут 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наступления одного из следующих случаев: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- окончания периода проведения торгов.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Если имеются заявки на участие в торгах, представленные и не отозванные до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окончания срока представления заявок для соответствующего периода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проведения торгов, организатор торгов посредством программно-аппаратных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средств сайта формирует протокол об определении участников торгов и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направляет указанный протокол в форме электронного сообщения,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подписанного квалифицированной электронной подписью, оператору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электронной площадки не позднее пяти календарных дней после наступления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одного из следующих случаев: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- окончания периода проведения торгов.</w:t>
      </w:r>
    </w:p>
    <w:p w:rsidR="000215A9" w:rsidRDefault="000215A9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A20C38" w:rsidRPr="00A20C38" w:rsidRDefault="000215A9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20C38" w:rsidRPr="00A20C38">
        <w:rPr>
          <w:rFonts w:ascii="Times New Roman" w:hAnsi="Times New Roman" w:cs="Times New Roman"/>
          <w:sz w:val="24"/>
          <w:szCs w:val="24"/>
        </w:rPr>
        <w:t>.8. По результатам проведения торгов оператором электронной площадки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38" w:rsidRPr="00A20C38">
        <w:rPr>
          <w:rFonts w:ascii="Times New Roman" w:hAnsi="Times New Roman" w:cs="Times New Roman"/>
          <w:sz w:val="24"/>
          <w:szCs w:val="24"/>
        </w:rPr>
        <w:t>помощью программно-аппаратных средств сайта формируется и направляется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38" w:rsidRPr="00A20C38">
        <w:rPr>
          <w:rFonts w:ascii="Times New Roman" w:hAnsi="Times New Roman" w:cs="Times New Roman"/>
          <w:sz w:val="24"/>
          <w:szCs w:val="24"/>
        </w:rPr>
        <w:t>организатору торгов в форме электронного сообщения проект протокола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38" w:rsidRPr="00A20C38">
        <w:rPr>
          <w:rFonts w:ascii="Times New Roman" w:hAnsi="Times New Roman" w:cs="Times New Roman"/>
          <w:sz w:val="24"/>
          <w:szCs w:val="24"/>
        </w:rPr>
        <w:t>результатах проведения торгов или решения о признании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38" w:rsidRPr="00A20C38">
        <w:rPr>
          <w:rFonts w:ascii="Times New Roman" w:hAnsi="Times New Roman" w:cs="Times New Roman"/>
          <w:sz w:val="24"/>
          <w:szCs w:val="24"/>
        </w:rPr>
        <w:t>несостоявшимися в случае проведения торгов в форме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0C38" w:rsidRPr="00A20C38">
        <w:rPr>
          <w:rFonts w:ascii="Times New Roman" w:hAnsi="Times New Roman" w:cs="Times New Roman"/>
          <w:sz w:val="24"/>
          <w:szCs w:val="24"/>
        </w:rPr>
        <w:t>предложения - не позднее тридцати минут с момента:</w:t>
      </w:r>
    </w:p>
    <w:p w:rsidR="00A20C38" w:rsidRPr="00A20C38" w:rsidRDefault="00A20C38" w:rsidP="00A20C3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получения от организатора торгов протокола об определении участников торгов, согласно которому к участию в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торгах допущен хотя бы один участник;</w:t>
      </w:r>
    </w:p>
    <w:p w:rsidR="000215A9" w:rsidRPr="000215A9" w:rsidRDefault="00A20C38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0C38">
        <w:rPr>
          <w:rFonts w:ascii="Times New Roman" w:hAnsi="Times New Roman" w:cs="Times New Roman"/>
          <w:sz w:val="24"/>
          <w:szCs w:val="24"/>
        </w:rPr>
        <w:t>получения от организатора торгов (по окончании последнего периода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Pr="00A20C38">
        <w:rPr>
          <w:rFonts w:ascii="Times New Roman" w:hAnsi="Times New Roman" w:cs="Times New Roman"/>
          <w:sz w:val="24"/>
          <w:szCs w:val="24"/>
        </w:rPr>
        <w:t>проведения торгов</w:t>
      </w:r>
      <w:r w:rsidR="000215A9">
        <w:rPr>
          <w:rFonts w:ascii="Times New Roman" w:hAnsi="Times New Roman" w:cs="Times New Roman"/>
          <w:sz w:val="24"/>
          <w:szCs w:val="24"/>
        </w:rPr>
        <w:t xml:space="preserve">) </w:t>
      </w:r>
      <w:r w:rsidR="000215A9" w:rsidRPr="000215A9">
        <w:rPr>
          <w:rFonts w:ascii="Times New Roman" w:hAnsi="Times New Roman" w:cs="Times New Roman"/>
          <w:sz w:val="24"/>
          <w:szCs w:val="24"/>
        </w:rPr>
        <w:t>протокола об определении участников торгов, согласно которому к</w:t>
      </w:r>
      <w:r w:rsidR="000215A9"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участию в торгах не допущен ни один заявитель на участие в торгах;</w:t>
      </w:r>
    </w:p>
    <w:p w:rsidR="000215A9" w:rsidRPr="000215A9" w:rsidRDefault="000215A9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215A9">
        <w:rPr>
          <w:rFonts w:ascii="Times New Roman" w:hAnsi="Times New Roman" w:cs="Times New Roman"/>
          <w:sz w:val="24"/>
          <w:szCs w:val="24"/>
        </w:rPr>
        <w:t>окончания последнего периода проведения торгов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215A9">
        <w:rPr>
          <w:rFonts w:ascii="Times New Roman" w:hAnsi="Times New Roman" w:cs="Times New Roman"/>
          <w:sz w:val="24"/>
          <w:szCs w:val="24"/>
        </w:rPr>
        <w:t>при отсутствии заявок на участие в торгах.</w:t>
      </w:r>
    </w:p>
    <w:p w:rsidR="000215A9" w:rsidRPr="000215A9" w:rsidRDefault="000215A9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215A9" w:rsidRPr="000215A9" w:rsidRDefault="00DF0CA6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215A9" w:rsidRPr="000215A9">
        <w:rPr>
          <w:rFonts w:ascii="Times New Roman" w:hAnsi="Times New Roman" w:cs="Times New Roman"/>
          <w:sz w:val="24"/>
          <w:szCs w:val="24"/>
        </w:rPr>
        <w:t>.9. Организатор торгов рассматривает, подписывает квалифицированной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электронной подписью и направляет оператору электронной площадки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поступившие протокол о результатах проведения торгов или решение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признании торгов несостоявшимися в случае проведения торгов 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публичного предложения - не позднее одного рабочего дня после получения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оператора электронной площадки соответствующих проектов протокола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решения.</w:t>
      </w:r>
    </w:p>
    <w:p w:rsidR="00DF0CA6" w:rsidRDefault="00DF0CA6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215A9" w:rsidRPr="000215A9" w:rsidRDefault="00DF0CA6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215A9" w:rsidRPr="000215A9">
        <w:rPr>
          <w:rFonts w:ascii="Times New Roman" w:hAnsi="Times New Roman" w:cs="Times New Roman"/>
          <w:sz w:val="24"/>
          <w:szCs w:val="24"/>
        </w:rPr>
        <w:t>.10. Протокол о результатах проведения торгов или решение о признании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торгов несостоявшимися, предусмотренные настоящим пунктом, размещаются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оператором электронной площадки на электронной площадке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подпунктом "и" пункта 8.1 Порядка, утв. Приказом Минэкономразвития РФ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23.07.2016 г. № 495.</w:t>
      </w:r>
    </w:p>
    <w:p w:rsidR="000215A9" w:rsidRDefault="000215A9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215A9">
        <w:rPr>
          <w:rFonts w:ascii="Times New Roman" w:hAnsi="Times New Roman" w:cs="Times New Roman"/>
          <w:sz w:val="24"/>
          <w:szCs w:val="24"/>
        </w:rPr>
        <w:t>Не позднее тридцати минут после размещения на электронной площадке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указанных протокола или решения организатор торгов посредством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программно-аппаратных средств сайта направляет такие протокол или решение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в форме электронного сообщения всем участникам торгов, в том числе на адрес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электронной почты, указанный в заявке на участие в торгах.</w:t>
      </w:r>
    </w:p>
    <w:p w:rsidR="00DF0CA6" w:rsidRPr="000215A9" w:rsidRDefault="00DF0CA6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0215A9" w:rsidRPr="000215A9" w:rsidRDefault="00DF0CA6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215A9" w:rsidRPr="000215A9">
        <w:rPr>
          <w:rFonts w:ascii="Times New Roman" w:hAnsi="Times New Roman" w:cs="Times New Roman"/>
          <w:sz w:val="24"/>
          <w:szCs w:val="24"/>
        </w:rPr>
        <w:t>.11. Право приобретения имущества должника принадлежит участнику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по продаже имущества должника посредством публичного предложения,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который представил в установленный срок заявку на участие в торгах,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содержащую предложение о цене имущества должника, которая не ниже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начальной цены продажи имущества должника, установленной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определенного периода проведения торгов, при отсутствии 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других участников торгов по продаже имущества должника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15A9" w:rsidRPr="000215A9">
        <w:rPr>
          <w:rFonts w:ascii="Times New Roman" w:hAnsi="Times New Roman" w:cs="Times New Roman"/>
          <w:sz w:val="24"/>
          <w:szCs w:val="24"/>
        </w:rPr>
        <w:t>публичного предложения.</w:t>
      </w:r>
    </w:p>
    <w:p w:rsidR="00A20C38" w:rsidRDefault="000215A9" w:rsidP="000215A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215A9">
        <w:rPr>
          <w:rFonts w:ascii="Times New Roman" w:hAnsi="Times New Roman" w:cs="Times New Roman"/>
          <w:sz w:val="24"/>
          <w:szCs w:val="24"/>
        </w:rPr>
        <w:t>В случае, если несколько участников торгов по продаже имущества должника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посредством публичного предложения представили в установленный срок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заявки, содержащие различные предложения о цене имущества должника, но не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 xml:space="preserve">ниже начальной цены продажи </w:t>
      </w:r>
      <w:r w:rsidRPr="000215A9">
        <w:rPr>
          <w:rFonts w:ascii="Times New Roman" w:hAnsi="Times New Roman" w:cs="Times New Roman"/>
          <w:sz w:val="24"/>
          <w:szCs w:val="24"/>
        </w:rPr>
        <w:lastRenderedPageBreak/>
        <w:t>имущества должника, установленной для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определенного периода проведения торгов, право приобретения имущества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должника принадлежит участнику торгов, предложившему максимальную цену</w:t>
      </w:r>
      <w:r w:rsidR="00DF0CA6">
        <w:rPr>
          <w:rFonts w:ascii="Times New Roman" w:hAnsi="Times New Roman" w:cs="Times New Roman"/>
          <w:sz w:val="24"/>
          <w:szCs w:val="24"/>
        </w:rPr>
        <w:t xml:space="preserve"> </w:t>
      </w:r>
      <w:r w:rsidRPr="000215A9">
        <w:rPr>
          <w:rFonts w:ascii="Times New Roman" w:hAnsi="Times New Roman" w:cs="Times New Roman"/>
          <w:sz w:val="24"/>
          <w:szCs w:val="24"/>
        </w:rPr>
        <w:t>за это имущество.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В случае, если несколько участников торгов по продаже имущества должника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посредством публичного предложения представили в установленный 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заявки, содержащие равные предложения о цене имущества должника, но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ниже начальной цены продажи имущества должника, установленной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определенного периода проведения торгов, право приобретения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должника принадлежит участнику торгов, который первым представил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установленный срок заявку на участие в торгах по продаже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должника посредством публичного предложения.</w:t>
      </w:r>
    </w:p>
    <w:p w:rsid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С даты определения победителя торгов по продаже имущества должника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посредством публичного предложения прием заявок прекращается.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2732F">
        <w:rPr>
          <w:rFonts w:ascii="Times New Roman" w:hAnsi="Times New Roman" w:cs="Times New Roman"/>
          <w:sz w:val="24"/>
          <w:szCs w:val="24"/>
        </w:rPr>
        <w:t>.12. Организатор торгов в течение трех рабочих дней со дня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договора купли-продажи направляет оператору электронной площадки в 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электронного сообщения сведения о заключении договора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имущества должника (дата заключения договора с победителем торгов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сведения об отказе или уклонении победителя торгов от заключения договора,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 xml:space="preserve">дата заключения договора с иным участником торгов и цена,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62732F">
        <w:rPr>
          <w:rFonts w:ascii="Times New Roman" w:hAnsi="Times New Roman" w:cs="Times New Roman"/>
          <w:sz w:val="24"/>
          <w:szCs w:val="24"/>
        </w:rPr>
        <w:t xml:space="preserve"> которой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имущество приобретено покупателем).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Такие сведения в форме электронного сообщения подлежат размещению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оператором электронной площадки на электронной площадке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подпунктом "к" пункта 8.1 Порядка, утв. Приказом Минэкономразвития РФ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23.07.2016 г. № 495.</w:t>
      </w:r>
    </w:p>
    <w:p w:rsid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2732F">
        <w:rPr>
          <w:rFonts w:ascii="Times New Roman" w:hAnsi="Times New Roman" w:cs="Times New Roman"/>
          <w:sz w:val="24"/>
          <w:szCs w:val="24"/>
        </w:rPr>
        <w:t>.13. В случае отказа или уклонения победителя торгов от подписания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договора купли-продажи в течение пяти дней со дня получения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конкурсного управляющего о заключении такого договора внесенный задаток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ему не возвращается, и организатор торгов предлагает заключить 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купли-продажи Имущества участнику торгов, предложившему наиболее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высокую цену Имущества должника по сравнению с ценой, предложенной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другими участниками торгов, за исключением победителя торгов.</w:t>
      </w:r>
    </w:p>
    <w:p w:rsid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2732F">
        <w:rPr>
          <w:rFonts w:ascii="Times New Roman" w:hAnsi="Times New Roman" w:cs="Times New Roman"/>
          <w:sz w:val="24"/>
          <w:szCs w:val="24"/>
        </w:rPr>
        <w:t>.14. Продажа Имущества оформляется договором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который заключает конкурсный управляющий с победителем торгов.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Обязательными условиями договора купли-продажи Имущества являются: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сведения об Имуществе, его составе, характеристиках, описание Имущества;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цена продажи Имущества;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порядок и срок передачи Имущества покупателю;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срок оплаты Имущества, составляющий 30 календарных дней с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заключения договора; сведения о наличии или об отсутствии обременении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отношении Имущества, в том числе публичного сервитута;</w:t>
      </w:r>
    </w:p>
    <w:p w:rsidR="0062732F" w:rsidRP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иные предусмотренные законодательством Российской Федерации условия.</w:t>
      </w:r>
    </w:p>
    <w:p w:rsidR="0062732F" w:rsidRDefault="0062732F" w:rsidP="0062732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62732F">
        <w:rPr>
          <w:rFonts w:ascii="Times New Roman" w:hAnsi="Times New Roman" w:cs="Times New Roman"/>
          <w:sz w:val="24"/>
          <w:szCs w:val="24"/>
        </w:rPr>
        <w:t>При продаже Имущества оплата в соответствии с договором 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Имущества должна быть осуществлена покупателем в течение тридцати дней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со дня подписания этого договора. Оплата Имущества в рассрочку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допускается. Оплата Имущества должника перечисляется покупателем на счет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62732F">
        <w:rPr>
          <w:rFonts w:ascii="Times New Roman" w:hAnsi="Times New Roman" w:cs="Times New Roman"/>
          <w:sz w:val="24"/>
          <w:szCs w:val="24"/>
        </w:rPr>
        <w:t xml:space="preserve">олжника, </w:t>
      </w:r>
      <w:r>
        <w:rPr>
          <w:rFonts w:ascii="Times New Roman" w:hAnsi="Times New Roman" w:cs="Times New Roman"/>
          <w:sz w:val="24"/>
          <w:szCs w:val="24"/>
        </w:rPr>
        <w:t>указанный в сообщении о проведении торгов</w:t>
      </w:r>
      <w:r w:rsidRPr="0062732F">
        <w:rPr>
          <w:rFonts w:ascii="Times New Roman" w:hAnsi="Times New Roman" w:cs="Times New Roman"/>
          <w:sz w:val="24"/>
          <w:szCs w:val="24"/>
        </w:rPr>
        <w:t>. Внесенный</w:t>
      </w:r>
      <w:r w:rsidR="00416194"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победителем торгов задаток засчитывается в счет оплаты продаваемого на</w:t>
      </w:r>
      <w:r w:rsidR="00416194">
        <w:rPr>
          <w:rFonts w:ascii="Times New Roman" w:hAnsi="Times New Roman" w:cs="Times New Roman"/>
          <w:sz w:val="24"/>
          <w:szCs w:val="24"/>
        </w:rPr>
        <w:t xml:space="preserve"> </w:t>
      </w:r>
      <w:r w:rsidRPr="0062732F">
        <w:rPr>
          <w:rFonts w:ascii="Times New Roman" w:hAnsi="Times New Roman" w:cs="Times New Roman"/>
          <w:sz w:val="24"/>
          <w:szCs w:val="24"/>
        </w:rPr>
        <w:t>торгах Имущества должника.</w:t>
      </w:r>
    </w:p>
    <w:p w:rsidR="00BB2DBA" w:rsidRP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2DBA">
        <w:rPr>
          <w:rFonts w:ascii="Times New Roman" w:hAnsi="Times New Roman" w:cs="Times New Roman"/>
          <w:sz w:val="24"/>
          <w:szCs w:val="24"/>
        </w:rPr>
        <w:t>Передача Имущества конкурсным управляющим Должника и принятие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покупателем осуществляются по передаточному акту, подписываемому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сторонами и оформляемому в соответствии с законодательством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Федерации. Передача Имущества допускается только после поступления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денежных средств в счет оплаты Имущества на расчетный счет Должника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полном объеме.</w:t>
      </w:r>
    </w:p>
    <w:p w:rsid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B2DBA">
        <w:rPr>
          <w:rFonts w:ascii="Times New Roman" w:hAnsi="Times New Roman" w:cs="Times New Roman"/>
          <w:sz w:val="24"/>
          <w:szCs w:val="24"/>
        </w:rPr>
        <w:t>.15. В случае если лицо, признанное победителем торгов, проводимых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посредством публичного предложения, отказалось от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купли-продажи Имущества </w:t>
      </w:r>
      <w:r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Pr="00BB2DBA">
        <w:rPr>
          <w:rFonts w:ascii="Times New Roman" w:hAnsi="Times New Roman" w:cs="Times New Roman"/>
          <w:sz w:val="24"/>
          <w:szCs w:val="24"/>
        </w:rPr>
        <w:t>олжника, торги посредством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предложения проводятся вновь по правилам настоящего Положения, если</w:t>
      </w:r>
      <w:r>
        <w:rPr>
          <w:rFonts w:ascii="Times New Roman" w:hAnsi="Times New Roman" w:cs="Times New Roman"/>
          <w:sz w:val="24"/>
          <w:szCs w:val="24"/>
        </w:rPr>
        <w:t xml:space="preserve"> собранием кредиторов</w:t>
      </w:r>
      <w:r w:rsidR="0087762C">
        <w:rPr>
          <w:rFonts w:ascii="Times New Roman" w:hAnsi="Times New Roman" w:cs="Times New Roman"/>
          <w:sz w:val="24"/>
          <w:szCs w:val="24"/>
        </w:rPr>
        <w:t xml:space="preserve"> принято об этом решение</w:t>
      </w:r>
      <w:r>
        <w:rPr>
          <w:rFonts w:ascii="Times New Roman" w:hAnsi="Times New Roman" w:cs="Times New Roman"/>
          <w:sz w:val="24"/>
          <w:szCs w:val="24"/>
        </w:rPr>
        <w:t xml:space="preserve">. В этом случае оплату расходов по проведению торгов осуществляют кредиторы, голосовавшие за </w:t>
      </w:r>
      <w:r w:rsidR="0087762C">
        <w:rPr>
          <w:rFonts w:ascii="Times New Roman" w:hAnsi="Times New Roman" w:cs="Times New Roman"/>
          <w:sz w:val="24"/>
          <w:szCs w:val="24"/>
        </w:rPr>
        <w:t xml:space="preserve">принятие решения о </w:t>
      </w:r>
      <w:r>
        <w:rPr>
          <w:rFonts w:ascii="Times New Roman" w:hAnsi="Times New Roman" w:cs="Times New Roman"/>
          <w:sz w:val="24"/>
          <w:szCs w:val="24"/>
        </w:rPr>
        <w:t>проведени</w:t>
      </w:r>
      <w:r w:rsidR="0087762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вновь </w:t>
      </w:r>
      <w:r w:rsidRPr="00BB2DBA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B2DBA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762C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2DBA" w:rsidRPr="00BB2DB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Возврат и удержание задатков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762C" w:rsidRP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2DBA" w:rsidRPr="00BB2DBA">
        <w:rPr>
          <w:rFonts w:ascii="Times New Roman" w:hAnsi="Times New Roman" w:cs="Times New Roman"/>
          <w:sz w:val="24"/>
          <w:szCs w:val="24"/>
        </w:rPr>
        <w:t>.1. Суммы внесенных заявителями задатков возвращаются организатором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торгов всем заявителям, за исключением победителя торгов, в течение пяти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рабочих дней со дня подписания протокола о результатах проведения торгов.</w:t>
      </w:r>
    </w:p>
    <w:p w:rsidR="0087762C" w:rsidRP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2DBA" w:rsidRPr="00BB2DBA">
        <w:rPr>
          <w:rFonts w:ascii="Times New Roman" w:hAnsi="Times New Roman" w:cs="Times New Roman"/>
          <w:sz w:val="24"/>
          <w:szCs w:val="24"/>
        </w:rPr>
        <w:t>.2. В случае признания торгов несостоявшимися, суммы внесенных задатков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возвращаются в течение пяти рабочих дней с даты принятия решения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объявлении торгов несостоявшимися.</w:t>
      </w:r>
    </w:p>
    <w:p w:rsidR="0087762C" w:rsidRP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Pr="00BB2DBA" w:rsidRDefault="0087762C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2DBA" w:rsidRPr="00BB2DBA">
        <w:rPr>
          <w:rFonts w:ascii="Times New Roman" w:hAnsi="Times New Roman" w:cs="Times New Roman"/>
          <w:sz w:val="24"/>
          <w:szCs w:val="24"/>
        </w:rPr>
        <w:t>.3. Внесенный задаток не возвращается победителю торгов в случае, если он:</w:t>
      </w:r>
    </w:p>
    <w:p w:rsidR="00BB2DBA" w:rsidRP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2DBA">
        <w:rPr>
          <w:rFonts w:ascii="Times New Roman" w:hAnsi="Times New Roman" w:cs="Times New Roman"/>
          <w:sz w:val="24"/>
          <w:szCs w:val="24"/>
        </w:rPr>
        <w:t>а) уклонится от заключения в установленный срок договора купли-продажи;</w:t>
      </w:r>
    </w:p>
    <w:p w:rsidR="00BB2DBA" w:rsidRP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2DBA">
        <w:rPr>
          <w:rFonts w:ascii="Times New Roman" w:hAnsi="Times New Roman" w:cs="Times New Roman"/>
          <w:sz w:val="24"/>
          <w:szCs w:val="24"/>
        </w:rPr>
        <w:t>б) не оплатит продаваемое на торгах Имущество должника в срок,</w:t>
      </w:r>
      <w:r w:rsidR="0087762C"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установленный заключенным договором купли-продажи.</w:t>
      </w:r>
    </w:p>
    <w:p w:rsidR="00BB2DBA" w:rsidRPr="00BB2DBA" w:rsidRDefault="00BB2DBA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2DBA">
        <w:rPr>
          <w:rFonts w:ascii="Times New Roman" w:hAnsi="Times New Roman" w:cs="Times New Roman"/>
          <w:sz w:val="24"/>
          <w:szCs w:val="24"/>
        </w:rPr>
        <w:t>Удержанная сумма задатка включается в состав конкурсной массы должника за</w:t>
      </w:r>
      <w:r w:rsidR="007841E7">
        <w:rPr>
          <w:rFonts w:ascii="Times New Roman" w:hAnsi="Times New Roman" w:cs="Times New Roman"/>
          <w:sz w:val="24"/>
          <w:szCs w:val="24"/>
        </w:rPr>
        <w:t xml:space="preserve"> </w:t>
      </w:r>
      <w:r w:rsidRPr="00BB2DBA">
        <w:rPr>
          <w:rFonts w:ascii="Times New Roman" w:hAnsi="Times New Roman" w:cs="Times New Roman"/>
          <w:sz w:val="24"/>
          <w:szCs w:val="24"/>
        </w:rPr>
        <w:t>вычетом издержек организатора торгов на их проведение.</w:t>
      </w:r>
    </w:p>
    <w:p w:rsidR="007841E7" w:rsidRDefault="007841E7" w:rsidP="00BB2DB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841E7" w:rsidRPr="007841E7" w:rsidRDefault="007841E7" w:rsidP="007841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2DBA" w:rsidRPr="00BB2DBA">
        <w:rPr>
          <w:rFonts w:ascii="Times New Roman" w:hAnsi="Times New Roman" w:cs="Times New Roman"/>
          <w:sz w:val="24"/>
          <w:szCs w:val="24"/>
        </w:rPr>
        <w:t>.4. При проведении повторных или иных следующих торгов допускается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зачет ранее внесенных задатков в счет задатков, подлежащих внесению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DBA" w:rsidRPr="00BB2DBA">
        <w:rPr>
          <w:rFonts w:ascii="Times New Roman" w:hAnsi="Times New Roman" w:cs="Times New Roman"/>
          <w:sz w:val="24"/>
          <w:szCs w:val="24"/>
        </w:rPr>
        <w:t>повторных или иных следующих торгах. Такой зачет производится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заявлению претендента, фактически внесшего задаток. В этом случае задаток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по результатам первых торгов не возвращается.</w:t>
      </w:r>
    </w:p>
    <w:p w:rsidR="007841E7" w:rsidRDefault="007841E7" w:rsidP="007841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841E7" w:rsidRPr="007841E7" w:rsidRDefault="007841E7" w:rsidP="007841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841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Иные положения</w:t>
      </w:r>
    </w:p>
    <w:p w:rsidR="007841E7" w:rsidRDefault="007841E7" w:rsidP="007841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B2DBA" w:rsidRPr="00D87598" w:rsidRDefault="007841E7" w:rsidP="007841E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Pr="007841E7">
        <w:rPr>
          <w:rFonts w:ascii="Times New Roman" w:hAnsi="Times New Roman" w:cs="Times New Roman"/>
          <w:sz w:val="24"/>
          <w:szCs w:val="24"/>
        </w:rPr>
        <w:t>. В случае признания торгов недействительными по решению суда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проводятся новые торги, которые не обладают статусом повторных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(следующих, по отношению к тем торгам, которые признаны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недействительными), и начальная продажная цена Имущества должника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которых не понижается, а сохраняется в том размере, в котором она была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определена на торгах, признанных недействительными. В данном случае торги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проводятся в порядке и на условиях, предусмотренных настоящим Положением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для тех торгов (первых, повторных или торгов посредством публичного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1E7">
        <w:rPr>
          <w:rFonts w:ascii="Times New Roman" w:hAnsi="Times New Roman" w:cs="Times New Roman"/>
          <w:sz w:val="24"/>
          <w:szCs w:val="24"/>
        </w:rPr>
        <w:t>предложения), которые п</w:t>
      </w:r>
      <w:r>
        <w:rPr>
          <w:rFonts w:ascii="Times New Roman" w:hAnsi="Times New Roman" w:cs="Times New Roman"/>
          <w:sz w:val="24"/>
          <w:szCs w:val="24"/>
        </w:rPr>
        <w:t>ризнаны судом недействительными</w:t>
      </w:r>
      <w:r w:rsidRPr="007841E7">
        <w:rPr>
          <w:rFonts w:ascii="Times New Roman" w:hAnsi="Times New Roman" w:cs="Times New Roman"/>
          <w:sz w:val="24"/>
          <w:szCs w:val="24"/>
        </w:rPr>
        <w:t>.</w:t>
      </w:r>
    </w:p>
    <w:p w:rsidR="0020451D" w:rsidRDefault="0020451D" w:rsidP="000215A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0451D" w:rsidSect="00235249">
      <w:footerReference w:type="default" r:id="rId7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34D" w:rsidRDefault="002D234D" w:rsidP="00235249">
      <w:pPr>
        <w:spacing w:after="0" w:line="240" w:lineRule="auto"/>
      </w:pPr>
      <w:r>
        <w:separator/>
      </w:r>
    </w:p>
  </w:endnote>
  <w:endnote w:type="continuationSeparator" w:id="0">
    <w:p w:rsidR="002D234D" w:rsidRDefault="002D234D" w:rsidP="0023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1209375"/>
      <w:docPartObj>
        <w:docPartGallery w:val="Page Numbers (Bottom of Page)"/>
        <w:docPartUnique/>
      </w:docPartObj>
    </w:sdtPr>
    <w:sdtEndPr/>
    <w:sdtContent>
      <w:p w:rsidR="00235249" w:rsidRDefault="0023524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868">
          <w:rPr>
            <w:noProof/>
          </w:rPr>
          <w:t>6</w:t>
        </w:r>
        <w:r>
          <w:fldChar w:fldCharType="end"/>
        </w:r>
      </w:p>
    </w:sdtContent>
  </w:sdt>
  <w:p w:rsidR="00235249" w:rsidRDefault="0023524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34D" w:rsidRDefault="002D234D" w:rsidP="00235249">
      <w:pPr>
        <w:spacing w:after="0" w:line="240" w:lineRule="auto"/>
      </w:pPr>
      <w:r>
        <w:separator/>
      </w:r>
    </w:p>
  </w:footnote>
  <w:footnote w:type="continuationSeparator" w:id="0">
    <w:p w:rsidR="002D234D" w:rsidRDefault="002D234D" w:rsidP="00235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7BB"/>
    <w:rsid w:val="000215A9"/>
    <w:rsid w:val="00045CD1"/>
    <w:rsid w:val="00047A1B"/>
    <w:rsid w:val="000915AC"/>
    <w:rsid w:val="00117A63"/>
    <w:rsid w:val="00143924"/>
    <w:rsid w:val="001613E1"/>
    <w:rsid w:val="00161FF3"/>
    <w:rsid w:val="001639F5"/>
    <w:rsid w:val="00166FE6"/>
    <w:rsid w:val="001852FB"/>
    <w:rsid w:val="001A54A9"/>
    <w:rsid w:val="001B628E"/>
    <w:rsid w:val="001E54F6"/>
    <w:rsid w:val="001F6BB3"/>
    <w:rsid w:val="0020451D"/>
    <w:rsid w:val="00211365"/>
    <w:rsid w:val="002272AB"/>
    <w:rsid w:val="0023143F"/>
    <w:rsid w:val="00235249"/>
    <w:rsid w:val="002747E5"/>
    <w:rsid w:val="00276C5E"/>
    <w:rsid w:val="00280B75"/>
    <w:rsid w:val="00281C17"/>
    <w:rsid w:val="002858F5"/>
    <w:rsid w:val="00287439"/>
    <w:rsid w:val="0029138E"/>
    <w:rsid w:val="00294885"/>
    <w:rsid w:val="002A3A83"/>
    <w:rsid w:val="002D234D"/>
    <w:rsid w:val="002D3318"/>
    <w:rsid w:val="002D3E5E"/>
    <w:rsid w:val="002E3E7E"/>
    <w:rsid w:val="002F397A"/>
    <w:rsid w:val="00303792"/>
    <w:rsid w:val="00313B1D"/>
    <w:rsid w:val="00333B0A"/>
    <w:rsid w:val="0034611F"/>
    <w:rsid w:val="00357F04"/>
    <w:rsid w:val="003743FD"/>
    <w:rsid w:val="00395114"/>
    <w:rsid w:val="003B5421"/>
    <w:rsid w:val="003B64DF"/>
    <w:rsid w:val="003C2A1F"/>
    <w:rsid w:val="003C5A42"/>
    <w:rsid w:val="003E7336"/>
    <w:rsid w:val="003F09C2"/>
    <w:rsid w:val="00402EA6"/>
    <w:rsid w:val="00416194"/>
    <w:rsid w:val="00430564"/>
    <w:rsid w:val="004476ED"/>
    <w:rsid w:val="004501C0"/>
    <w:rsid w:val="0046452C"/>
    <w:rsid w:val="004758E7"/>
    <w:rsid w:val="00485E59"/>
    <w:rsid w:val="0049472D"/>
    <w:rsid w:val="004B0A49"/>
    <w:rsid w:val="004B769B"/>
    <w:rsid w:val="004F2154"/>
    <w:rsid w:val="005232FA"/>
    <w:rsid w:val="00564D52"/>
    <w:rsid w:val="005B1997"/>
    <w:rsid w:val="005C6E74"/>
    <w:rsid w:val="005E422D"/>
    <w:rsid w:val="005E6241"/>
    <w:rsid w:val="00615238"/>
    <w:rsid w:val="00617868"/>
    <w:rsid w:val="00623CC5"/>
    <w:rsid w:val="0062732F"/>
    <w:rsid w:val="006300FD"/>
    <w:rsid w:val="00673647"/>
    <w:rsid w:val="006917DC"/>
    <w:rsid w:val="00693021"/>
    <w:rsid w:val="006B577F"/>
    <w:rsid w:val="006C67BB"/>
    <w:rsid w:val="006D27A4"/>
    <w:rsid w:val="006E76C4"/>
    <w:rsid w:val="006F2288"/>
    <w:rsid w:val="00707DB9"/>
    <w:rsid w:val="0071136B"/>
    <w:rsid w:val="007149D9"/>
    <w:rsid w:val="007213A1"/>
    <w:rsid w:val="00734055"/>
    <w:rsid w:val="00756446"/>
    <w:rsid w:val="0076097E"/>
    <w:rsid w:val="00773C72"/>
    <w:rsid w:val="007841E7"/>
    <w:rsid w:val="007A4110"/>
    <w:rsid w:val="007B2290"/>
    <w:rsid w:val="007B33A4"/>
    <w:rsid w:val="007D0B9D"/>
    <w:rsid w:val="007E24BE"/>
    <w:rsid w:val="007F6A3F"/>
    <w:rsid w:val="008004D4"/>
    <w:rsid w:val="008027E4"/>
    <w:rsid w:val="00820187"/>
    <w:rsid w:val="008368A3"/>
    <w:rsid w:val="008571DC"/>
    <w:rsid w:val="0087762C"/>
    <w:rsid w:val="008822BD"/>
    <w:rsid w:val="008B24F6"/>
    <w:rsid w:val="008C3B24"/>
    <w:rsid w:val="00943203"/>
    <w:rsid w:val="0096461E"/>
    <w:rsid w:val="0097572D"/>
    <w:rsid w:val="0098713C"/>
    <w:rsid w:val="009B7ABD"/>
    <w:rsid w:val="009D364E"/>
    <w:rsid w:val="009F4879"/>
    <w:rsid w:val="009F4D4B"/>
    <w:rsid w:val="009F7D3C"/>
    <w:rsid w:val="00A05342"/>
    <w:rsid w:val="00A20C38"/>
    <w:rsid w:val="00A7303C"/>
    <w:rsid w:val="00A73209"/>
    <w:rsid w:val="00AC5D2A"/>
    <w:rsid w:val="00AD078E"/>
    <w:rsid w:val="00AD6553"/>
    <w:rsid w:val="00B25205"/>
    <w:rsid w:val="00B36A5D"/>
    <w:rsid w:val="00B40E09"/>
    <w:rsid w:val="00B80A71"/>
    <w:rsid w:val="00B862D5"/>
    <w:rsid w:val="00BB2DBA"/>
    <w:rsid w:val="00BB65AA"/>
    <w:rsid w:val="00BE36F9"/>
    <w:rsid w:val="00BF181D"/>
    <w:rsid w:val="00BF60C1"/>
    <w:rsid w:val="00C04BC1"/>
    <w:rsid w:val="00C11F59"/>
    <w:rsid w:val="00C3187B"/>
    <w:rsid w:val="00C54F91"/>
    <w:rsid w:val="00C56C8C"/>
    <w:rsid w:val="00C62A36"/>
    <w:rsid w:val="00C65601"/>
    <w:rsid w:val="00C7619D"/>
    <w:rsid w:val="00CB3076"/>
    <w:rsid w:val="00CC42B1"/>
    <w:rsid w:val="00CE0C6E"/>
    <w:rsid w:val="00D046C2"/>
    <w:rsid w:val="00D530BA"/>
    <w:rsid w:val="00D87598"/>
    <w:rsid w:val="00D937EE"/>
    <w:rsid w:val="00D95F8A"/>
    <w:rsid w:val="00DA4C5A"/>
    <w:rsid w:val="00DA7C77"/>
    <w:rsid w:val="00DB7C50"/>
    <w:rsid w:val="00DF0CA6"/>
    <w:rsid w:val="00E04CF5"/>
    <w:rsid w:val="00E129D2"/>
    <w:rsid w:val="00E12E5E"/>
    <w:rsid w:val="00E208BB"/>
    <w:rsid w:val="00E214CC"/>
    <w:rsid w:val="00E665CA"/>
    <w:rsid w:val="00E86DD0"/>
    <w:rsid w:val="00EE085B"/>
    <w:rsid w:val="00EE7A42"/>
    <w:rsid w:val="00F10AAD"/>
    <w:rsid w:val="00F17AC7"/>
    <w:rsid w:val="00F43FC1"/>
    <w:rsid w:val="00F744A1"/>
    <w:rsid w:val="00F95254"/>
    <w:rsid w:val="00FB25CE"/>
    <w:rsid w:val="00FC7222"/>
    <w:rsid w:val="00FD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E738"/>
  <w15:chartTrackingRefBased/>
  <w15:docId w15:val="{2F8AF9C7-FDA5-4B19-8447-C3CDFD4FB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C67BB"/>
    <w:pPr>
      <w:keepNext/>
      <w:spacing w:after="0" w:line="240" w:lineRule="auto"/>
      <w:ind w:firstLine="567"/>
      <w:jc w:val="right"/>
      <w:outlineLvl w:val="1"/>
    </w:pPr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6C67BB"/>
    <w:pPr>
      <w:keepNext/>
      <w:spacing w:after="0" w:line="240" w:lineRule="auto"/>
      <w:ind w:firstLine="567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67BB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6C67B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57F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0451D"/>
    <w:rPr>
      <w:color w:val="0563C1" w:themeColor="hyperlink"/>
      <w:u w:val="single"/>
    </w:rPr>
  </w:style>
  <w:style w:type="paragraph" w:styleId="a5">
    <w:name w:val="No Spacing"/>
    <w:uiPriority w:val="1"/>
    <w:qFormat/>
    <w:rsid w:val="0020451D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235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35249"/>
  </w:style>
  <w:style w:type="paragraph" w:styleId="a8">
    <w:name w:val="footer"/>
    <w:basedOn w:val="a"/>
    <w:link w:val="a9"/>
    <w:uiPriority w:val="99"/>
    <w:unhideWhenUsed/>
    <w:rsid w:val="00235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35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mmersan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12</Pages>
  <Words>5762</Words>
  <Characters>32844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 Саитгареев</dc:creator>
  <cp:keywords/>
  <dc:description/>
  <cp:lastModifiedBy>Геннадий</cp:lastModifiedBy>
  <cp:revision>68</cp:revision>
  <dcterms:created xsi:type="dcterms:W3CDTF">2015-10-12T18:06:00Z</dcterms:created>
  <dcterms:modified xsi:type="dcterms:W3CDTF">2021-04-26T08:15:00Z</dcterms:modified>
</cp:coreProperties>
</file>