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8C9" w:rsidRPr="0043742D" w:rsidRDefault="000608C9" w:rsidP="00E755A2">
      <w:pPr>
        <w:pStyle w:val="1"/>
        <w:jc w:val="center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bookmarkStart w:id="0" w:name="_Toc58825077"/>
      <w:r w:rsidRPr="0043742D">
        <w:rPr>
          <w:rFonts w:ascii="Times New Roman" w:hAnsi="Times New Roman" w:cs="Times New Roman"/>
          <w:color w:val="000000"/>
          <w:kern w:val="0"/>
          <w:sz w:val="24"/>
          <w:szCs w:val="24"/>
        </w:rPr>
        <w:t>СОГЛАШЕНИЕ О ЗАДАТКЕ №___</w:t>
      </w:r>
      <w:bookmarkEnd w:id="0"/>
    </w:p>
    <w:p w:rsidR="000608C9" w:rsidRPr="00321E05" w:rsidRDefault="000608C9" w:rsidP="00E755A2">
      <w:pPr>
        <w:rPr>
          <w:rFonts w:ascii="Times New Roman" w:hAnsi="Times New Roman"/>
          <w:sz w:val="20"/>
          <w:szCs w:val="20"/>
        </w:rPr>
      </w:pPr>
    </w:p>
    <w:p w:rsidR="000608C9" w:rsidRPr="00321E05" w:rsidRDefault="00316435" w:rsidP="00E755A2">
      <w:pPr>
        <w:ind w:firstLine="561"/>
        <w:rPr>
          <w:rFonts w:ascii="Times New Roman" w:hAnsi="Times New Roman"/>
          <w:sz w:val="20"/>
          <w:szCs w:val="20"/>
        </w:rPr>
      </w:pPr>
      <w:r w:rsidRPr="00321E05">
        <w:rPr>
          <w:rFonts w:ascii="Times New Roman" w:hAnsi="Times New Roman"/>
          <w:sz w:val="20"/>
          <w:szCs w:val="20"/>
        </w:rPr>
        <w:t>г. Барнаул</w:t>
      </w:r>
      <w:r w:rsidR="000608C9" w:rsidRPr="00321E05">
        <w:rPr>
          <w:rFonts w:ascii="Times New Roman" w:hAnsi="Times New Roman"/>
          <w:sz w:val="20"/>
          <w:szCs w:val="20"/>
        </w:rPr>
        <w:t xml:space="preserve">         </w:t>
      </w:r>
      <w:r w:rsidR="000608C9" w:rsidRPr="00321E05">
        <w:rPr>
          <w:rFonts w:ascii="Times New Roman" w:hAnsi="Times New Roman"/>
          <w:sz w:val="20"/>
          <w:szCs w:val="20"/>
        </w:rPr>
        <w:tab/>
      </w:r>
      <w:r w:rsidR="000608C9" w:rsidRPr="00321E05">
        <w:rPr>
          <w:rFonts w:ascii="Times New Roman" w:hAnsi="Times New Roman"/>
          <w:sz w:val="20"/>
          <w:szCs w:val="20"/>
        </w:rPr>
        <w:tab/>
      </w:r>
      <w:r w:rsidR="000608C9" w:rsidRPr="00321E05">
        <w:rPr>
          <w:rFonts w:ascii="Times New Roman" w:hAnsi="Times New Roman"/>
          <w:sz w:val="20"/>
          <w:szCs w:val="20"/>
        </w:rPr>
        <w:tab/>
        <w:t xml:space="preserve">            </w:t>
      </w:r>
      <w:r w:rsidR="000608C9" w:rsidRPr="00321E05">
        <w:rPr>
          <w:rFonts w:ascii="Times New Roman" w:hAnsi="Times New Roman"/>
          <w:sz w:val="20"/>
          <w:szCs w:val="20"/>
        </w:rPr>
        <w:tab/>
      </w:r>
      <w:r w:rsidR="000608C9" w:rsidRPr="00321E05">
        <w:rPr>
          <w:rFonts w:ascii="Times New Roman" w:hAnsi="Times New Roman"/>
          <w:sz w:val="20"/>
          <w:szCs w:val="20"/>
        </w:rPr>
        <w:tab/>
        <w:t xml:space="preserve"> </w:t>
      </w:r>
      <w:r w:rsidR="000608C9" w:rsidRPr="00321E05">
        <w:rPr>
          <w:rFonts w:ascii="Times New Roman" w:hAnsi="Times New Roman"/>
          <w:sz w:val="20"/>
          <w:szCs w:val="20"/>
        </w:rPr>
        <w:tab/>
        <w:t xml:space="preserve">  </w:t>
      </w:r>
      <w:r w:rsidR="009C653F" w:rsidRPr="00321E05">
        <w:rPr>
          <w:rFonts w:ascii="Times New Roman" w:hAnsi="Times New Roman"/>
          <w:sz w:val="20"/>
          <w:szCs w:val="20"/>
        </w:rPr>
        <w:t xml:space="preserve">              </w:t>
      </w:r>
      <w:r w:rsidR="00DE7A3B">
        <w:rPr>
          <w:rFonts w:ascii="Times New Roman" w:hAnsi="Times New Roman"/>
          <w:sz w:val="20"/>
          <w:szCs w:val="20"/>
        </w:rPr>
        <w:t xml:space="preserve"> «____» ___________ 2021</w:t>
      </w:r>
      <w:r w:rsidR="0043742D">
        <w:rPr>
          <w:rFonts w:ascii="Times New Roman" w:hAnsi="Times New Roman"/>
          <w:sz w:val="20"/>
          <w:szCs w:val="20"/>
        </w:rPr>
        <w:t xml:space="preserve"> </w:t>
      </w:r>
      <w:r w:rsidR="000608C9" w:rsidRPr="00321E05">
        <w:rPr>
          <w:rFonts w:ascii="Times New Roman" w:hAnsi="Times New Roman"/>
          <w:sz w:val="20"/>
          <w:szCs w:val="20"/>
        </w:rPr>
        <w:t xml:space="preserve"> г.</w:t>
      </w:r>
    </w:p>
    <w:p w:rsidR="00481AE1" w:rsidRPr="0043742D" w:rsidRDefault="000608C9" w:rsidP="00481AE1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43742D">
        <w:rPr>
          <w:rFonts w:ascii="Times New Roman" w:hAnsi="Times New Roman" w:cs="Times New Roman"/>
          <w:b/>
          <w:sz w:val="22"/>
          <w:szCs w:val="22"/>
        </w:rPr>
        <w:t>_______________________________________________________________________</w:t>
      </w:r>
      <w:r w:rsidRPr="0043742D">
        <w:rPr>
          <w:rFonts w:ascii="Times New Roman" w:hAnsi="Times New Roman" w:cs="Times New Roman"/>
          <w:sz w:val="22"/>
          <w:szCs w:val="22"/>
        </w:rPr>
        <w:t xml:space="preserve">, именуем__ в дальнейшем </w:t>
      </w:r>
      <w:r w:rsidR="00481AE1" w:rsidRPr="0043742D">
        <w:rPr>
          <w:rFonts w:ascii="Times New Roman" w:hAnsi="Times New Roman" w:cs="Times New Roman"/>
          <w:b/>
          <w:sz w:val="22"/>
          <w:szCs w:val="22"/>
        </w:rPr>
        <w:t>Претендент</w:t>
      </w:r>
      <w:r w:rsidR="00481AE1" w:rsidRPr="0043742D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481AE1" w:rsidRPr="0043742D">
        <w:rPr>
          <w:rFonts w:ascii="Times New Roman" w:hAnsi="Times New Roman" w:cs="Times New Roman"/>
          <w:sz w:val="22"/>
          <w:szCs w:val="22"/>
        </w:rPr>
        <w:t>намеревающ</w:t>
      </w:r>
      <w:proofErr w:type="spellEnd"/>
      <w:r w:rsidR="00481AE1" w:rsidRPr="0043742D">
        <w:rPr>
          <w:rFonts w:ascii="Times New Roman" w:hAnsi="Times New Roman" w:cs="Times New Roman"/>
          <w:sz w:val="22"/>
          <w:szCs w:val="22"/>
        </w:rPr>
        <w:t xml:space="preserve">___  стать участником открытых торгов </w:t>
      </w:r>
      <w:r w:rsidR="00DE7A3B" w:rsidRPr="00DC11DA">
        <w:rPr>
          <w:rFonts w:ascii="Times New Roman" w:hAnsi="Times New Roman" w:cs="Times New Roman"/>
          <w:snapToGrid w:val="0"/>
          <w:color w:val="000000"/>
        </w:rPr>
        <w:t>путем публичного предложения</w:t>
      </w:r>
      <w:r w:rsidR="00481AE1" w:rsidRPr="0043742D">
        <w:rPr>
          <w:rFonts w:ascii="Times New Roman" w:hAnsi="Times New Roman" w:cs="Times New Roman"/>
          <w:snapToGrid w:val="0"/>
          <w:color w:val="000000"/>
          <w:sz w:val="22"/>
          <w:szCs w:val="22"/>
        </w:rPr>
        <w:t xml:space="preserve">, открытого по составу участников и форме подачи предложения о цене, проводимого на электронной площадке  </w:t>
      </w:r>
      <w:r w:rsidR="00DE7A3B" w:rsidRPr="00446D5F">
        <w:rPr>
          <w:rStyle w:val="af"/>
          <w:rFonts w:ascii="Times New Roman" w:hAnsi="Times New Roman"/>
          <w:b w:val="0"/>
          <w:color w:val="000000"/>
        </w:rPr>
        <w:t xml:space="preserve">«МЕТА-ИНВЕСТ» </w:t>
      </w:r>
      <w:hyperlink r:id="rId6" w:tgtFrame="new" w:history="1">
        <w:r w:rsidR="00DE7A3B" w:rsidRPr="00446D5F">
          <w:rPr>
            <w:rStyle w:val="af0"/>
            <w:rFonts w:ascii="Times New Roman" w:hAnsi="Times New Roman"/>
            <w:b/>
          </w:rPr>
          <w:t>www.meta-invest.ru</w:t>
        </w:r>
      </w:hyperlink>
      <w:r w:rsidR="00DE7A3B" w:rsidRPr="00DC11DA">
        <w:rPr>
          <w:rFonts w:ascii="Times New Roman" w:hAnsi="Times New Roman"/>
          <w:b/>
        </w:rPr>
        <w:t>.</w:t>
      </w:r>
      <w:r w:rsidR="00481AE1" w:rsidRPr="0043742D">
        <w:rPr>
          <w:rStyle w:val="A9"/>
          <w:rFonts w:ascii="Times New Roman" w:hAnsi="Times New Roman" w:cs="Times New Roman"/>
          <w:sz w:val="22"/>
          <w:szCs w:val="22"/>
        </w:rPr>
        <w:t xml:space="preserve"> </w:t>
      </w:r>
      <w:r w:rsidR="00481AE1" w:rsidRPr="0043742D">
        <w:rPr>
          <w:rFonts w:ascii="Times New Roman" w:hAnsi="Times New Roman" w:cs="Times New Roman"/>
          <w:snapToGrid w:val="0"/>
          <w:color w:val="000000"/>
          <w:sz w:val="22"/>
          <w:szCs w:val="22"/>
        </w:rPr>
        <w:t xml:space="preserve">по продаже имущества </w:t>
      </w:r>
      <w:r w:rsidR="00DE7A3B">
        <w:rPr>
          <w:rFonts w:ascii="Times New Roman" w:hAnsi="Times New Roman"/>
        </w:rPr>
        <w:t>Общества</w:t>
      </w:r>
      <w:r w:rsidR="00DE7A3B" w:rsidRPr="0075494C">
        <w:rPr>
          <w:rFonts w:ascii="Times New Roman" w:hAnsi="Times New Roman"/>
        </w:rPr>
        <w:t xml:space="preserve"> с ограниченной ответственностью «Евро-Лифт» </w:t>
      </w:r>
      <w:r w:rsidR="00DE7A3B" w:rsidRPr="0075494C">
        <w:rPr>
          <w:rStyle w:val="paragraph"/>
          <w:rFonts w:ascii="Times New Roman" w:hAnsi="Times New Roman"/>
        </w:rPr>
        <w:t xml:space="preserve">г. Барнаул, Новгородская улица 22, Н-18 </w:t>
      </w:r>
      <w:r w:rsidR="00DE7A3B" w:rsidRPr="0075494C">
        <w:rPr>
          <w:rFonts w:ascii="Times New Roman" w:hAnsi="Times New Roman"/>
        </w:rPr>
        <w:t>(ИНН 2225109160, ОГРН 1102225004573)</w:t>
      </w:r>
      <w:r w:rsidR="00481AE1" w:rsidRPr="0043742D">
        <w:rPr>
          <w:rFonts w:ascii="Times New Roman" w:hAnsi="Times New Roman" w:cs="Times New Roman"/>
          <w:snapToGrid w:val="0"/>
          <w:color w:val="000000"/>
          <w:sz w:val="22"/>
          <w:szCs w:val="22"/>
        </w:rPr>
        <w:t xml:space="preserve">, признанного </w:t>
      </w:r>
      <w:r w:rsidR="00DE7A3B">
        <w:rPr>
          <w:rFonts w:ascii="Times New Roman" w:hAnsi="Times New Roman" w:cs="Times New Roman"/>
          <w:sz w:val="22"/>
          <w:szCs w:val="22"/>
        </w:rPr>
        <w:t>Постановл</w:t>
      </w:r>
      <w:r w:rsidR="00481AE1" w:rsidRPr="0043742D">
        <w:rPr>
          <w:rFonts w:ascii="Times New Roman" w:hAnsi="Times New Roman" w:cs="Times New Roman"/>
          <w:sz w:val="22"/>
          <w:szCs w:val="22"/>
        </w:rPr>
        <w:t xml:space="preserve">ением </w:t>
      </w:r>
      <w:r w:rsidR="00DE7A3B">
        <w:rPr>
          <w:rFonts w:ascii="Times New Roman" w:hAnsi="Times New Roman" w:cs="Times New Roman"/>
          <w:sz w:val="22"/>
          <w:szCs w:val="22"/>
        </w:rPr>
        <w:t xml:space="preserve">Седьмого </w:t>
      </w:r>
      <w:r w:rsidR="00481AE1" w:rsidRPr="0043742D">
        <w:rPr>
          <w:rFonts w:ascii="Times New Roman" w:hAnsi="Times New Roman" w:cs="Times New Roman"/>
          <w:sz w:val="22"/>
          <w:szCs w:val="22"/>
        </w:rPr>
        <w:t xml:space="preserve">Арбитражного </w:t>
      </w:r>
      <w:r w:rsidR="00DE7A3B">
        <w:rPr>
          <w:rFonts w:ascii="Times New Roman" w:hAnsi="Times New Roman" w:cs="Times New Roman"/>
          <w:sz w:val="22"/>
          <w:szCs w:val="22"/>
        </w:rPr>
        <w:t>Апелляционного суда</w:t>
      </w:r>
      <w:r w:rsidR="00481AE1" w:rsidRPr="0043742D">
        <w:rPr>
          <w:rFonts w:ascii="Times New Roman" w:hAnsi="Times New Roman" w:cs="Times New Roman"/>
          <w:sz w:val="22"/>
          <w:szCs w:val="22"/>
        </w:rPr>
        <w:t xml:space="preserve"> от</w:t>
      </w:r>
      <w:r w:rsidR="00DE7A3B">
        <w:rPr>
          <w:rFonts w:ascii="Times New Roman" w:hAnsi="Times New Roman" w:cs="Times New Roman"/>
          <w:sz w:val="22"/>
          <w:szCs w:val="22"/>
        </w:rPr>
        <w:t xml:space="preserve"> 17.06.2019 г. по делу № А03-22885</w:t>
      </w:r>
      <w:proofErr w:type="gramEnd"/>
      <w:r w:rsidR="00481AE1" w:rsidRPr="0043742D">
        <w:rPr>
          <w:rFonts w:ascii="Times New Roman" w:hAnsi="Times New Roman" w:cs="Times New Roman"/>
          <w:sz w:val="22"/>
          <w:szCs w:val="22"/>
        </w:rPr>
        <w:t>/201</w:t>
      </w:r>
      <w:r w:rsidR="00DE7A3B">
        <w:rPr>
          <w:rFonts w:ascii="Times New Roman" w:hAnsi="Times New Roman" w:cs="Times New Roman"/>
          <w:sz w:val="22"/>
          <w:szCs w:val="22"/>
        </w:rPr>
        <w:t>8</w:t>
      </w:r>
      <w:r w:rsidR="00481AE1" w:rsidRPr="0043742D">
        <w:rPr>
          <w:rFonts w:ascii="Times New Roman" w:hAnsi="Times New Roman" w:cs="Times New Roman"/>
          <w:snapToGrid w:val="0"/>
          <w:color w:val="000000"/>
          <w:sz w:val="22"/>
          <w:szCs w:val="22"/>
        </w:rPr>
        <w:t xml:space="preserve"> несостоятельным (банкротом)</w:t>
      </w:r>
      <w:r w:rsidR="00481AE1" w:rsidRPr="0043742D">
        <w:rPr>
          <w:rFonts w:ascii="Times New Roman" w:hAnsi="Times New Roman" w:cs="Times New Roman"/>
          <w:sz w:val="22"/>
          <w:szCs w:val="22"/>
        </w:rPr>
        <w:t xml:space="preserve">, в лице ________________________________________________ </w:t>
      </w:r>
      <w:proofErr w:type="gramStart"/>
      <w:r w:rsidR="00481AE1" w:rsidRPr="0043742D">
        <w:rPr>
          <w:rFonts w:ascii="Times New Roman" w:hAnsi="Times New Roman" w:cs="Times New Roman"/>
          <w:sz w:val="22"/>
          <w:szCs w:val="22"/>
        </w:rPr>
        <w:t>действующего</w:t>
      </w:r>
      <w:proofErr w:type="gramEnd"/>
      <w:r w:rsidR="00481AE1" w:rsidRPr="0043742D">
        <w:rPr>
          <w:rFonts w:ascii="Times New Roman" w:hAnsi="Times New Roman" w:cs="Times New Roman"/>
          <w:sz w:val="22"/>
          <w:szCs w:val="22"/>
        </w:rPr>
        <w:t xml:space="preserve"> на основании _________________, с одной стороны, </w:t>
      </w:r>
    </w:p>
    <w:p w:rsidR="00481AE1" w:rsidRPr="0043742D" w:rsidRDefault="00481AE1" w:rsidP="00481AE1">
      <w:pPr>
        <w:pStyle w:val="Con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481AE1" w:rsidRPr="0043742D" w:rsidRDefault="00DE7A3B" w:rsidP="00481AE1">
      <w:pPr>
        <w:pStyle w:val="ac"/>
        <w:jc w:val="left"/>
        <w:outlineLvl w:val="0"/>
        <w:rPr>
          <w:sz w:val="22"/>
          <w:szCs w:val="22"/>
        </w:rPr>
      </w:pPr>
      <w:r w:rsidRPr="00DE7A3B">
        <w:rPr>
          <w:sz w:val="22"/>
          <w:szCs w:val="22"/>
        </w:rPr>
        <w:t>Общество</w:t>
      </w:r>
      <w:r w:rsidRPr="00DE7A3B">
        <w:rPr>
          <w:sz w:val="22"/>
          <w:szCs w:val="22"/>
        </w:rPr>
        <w:t xml:space="preserve"> с ограниченной ответственностью «Евро-Лифт» </w:t>
      </w:r>
      <w:r w:rsidRPr="00DE7A3B">
        <w:rPr>
          <w:rStyle w:val="paragraph"/>
          <w:sz w:val="22"/>
          <w:szCs w:val="22"/>
        </w:rPr>
        <w:t xml:space="preserve">г. Барнаул, Новгородская улица 22, Н-18 </w:t>
      </w:r>
      <w:r w:rsidRPr="00DE7A3B">
        <w:rPr>
          <w:sz w:val="22"/>
          <w:szCs w:val="22"/>
        </w:rPr>
        <w:t>(ИНН 2225109160, ОГРН 1102225004573)</w:t>
      </w:r>
      <w:r w:rsidR="00481AE1" w:rsidRPr="00DE7A3B">
        <w:rPr>
          <w:sz w:val="22"/>
          <w:szCs w:val="22"/>
        </w:rPr>
        <w:t>,</w:t>
      </w:r>
      <w:r w:rsidR="00481AE1" w:rsidRPr="0043742D">
        <w:rPr>
          <w:sz w:val="22"/>
          <w:szCs w:val="22"/>
        </w:rPr>
        <w:t xml:space="preserve"> именуемый в дальнейшем </w:t>
      </w:r>
      <w:r w:rsidR="00481AE1" w:rsidRPr="0043742D">
        <w:rPr>
          <w:b/>
          <w:sz w:val="22"/>
          <w:szCs w:val="22"/>
        </w:rPr>
        <w:t>Продавец</w:t>
      </w:r>
      <w:r w:rsidR="00481AE1" w:rsidRPr="0043742D">
        <w:rPr>
          <w:sz w:val="22"/>
          <w:szCs w:val="22"/>
        </w:rPr>
        <w:t xml:space="preserve">, в лице конкурсного управляющего Аксёнова Николая Ивановича, действующего на основании Решения Арбитражного суда Алтайского края от </w:t>
      </w:r>
      <w:r>
        <w:rPr>
          <w:sz w:val="22"/>
          <w:szCs w:val="22"/>
        </w:rPr>
        <w:t>16.04.2020</w:t>
      </w:r>
      <w:r w:rsidR="00A46DB1" w:rsidRPr="0043742D">
        <w:rPr>
          <w:sz w:val="22"/>
          <w:szCs w:val="22"/>
        </w:rPr>
        <w:t xml:space="preserve"> г. по делу №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А03-22885</w:t>
      </w:r>
      <w:r w:rsidRPr="0043742D">
        <w:rPr>
          <w:sz w:val="22"/>
          <w:szCs w:val="22"/>
        </w:rPr>
        <w:t>/201</w:t>
      </w:r>
      <w:r>
        <w:rPr>
          <w:sz w:val="22"/>
          <w:szCs w:val="22"/>
        </w:rPr>
        <w:t>8</w:t>
      </w:r>
      <w:r w:rsidR="00481AE1" w:rsidRPr="0043742D">
        <w:rPr>
          <w:sz w:val="22"/>
          <w:szCs w:val="22"/>
        </w:rPr>
        <w:t>, с другой стороны заключили настоящее Соглашение о нижеследующем:</w:t>
      </w:r>
    </w:p>
    <w:p w:rsidR="000608C9" w:rsidRPr="0043742D" w:rsidRDefault="000608C9" w:rsidP="00481AE1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>На основании  настоящего соглашения Претендент</w:t>
      </w:r>
      <w:r w:rsidRPr="00DE30EE">
        <w:rPr>
          <w:rFonts w:ascii="Times New Roman" w:hAnsi="Times New Roman"/>
          <w:b/>
        </w:rPr>
        <w:t xml:space="preserve"> </w:t>
      </w:r>
      <w:r w:rsidRPr="00DE30EE">
        <w:rPr>
          <w:rFonts w:ascii="Times New Roman" w:hAnsi="Times New Roman"/>
        </w:rPr>
        <w:t>перечисляет Продавцу денежную сумму (далее – «Задаток») в соответствии с Порядком и услов</w:t>
      </w:r>
      <w:r w:rsidR="00FA67B3" w:rsidRPr="00DE30EE">
        <w:rPr>
          <w:rFonts w:ascii="Times New Roman" w:hAnsi="Times New Roman"/>
        </w:rPr>
        <w:t>иями проведения торгов в форме</w:t>
      </w:r>
      <w:r w:rsidR="0043742D" w:rsidRPr="00DE30EE">
        <w:rPr>
          <w:rFonts w:ascii="Times New Roman" w:hAnsi="Times New Roman"/>
        </w:rPr>
        <w:t xml:space="preserve"> аукциона</w:t>
      </w:r>
      <w:r w:rsidR="00DE30EE">
        <w:rPr>
          <w:rFonts w:ascii="Times New Roman" w:hAnsi="Times New Roman"/>
        </w:rPr>
        <w:t xml:space="preserve"> по продаже</w:t>
      </w:r>
      <w:r w:rsidR="00DE30EE" w:rsidRPr="00DE30EE">
        <w:rPr>
          <w:u w:val="single"/>
        </w:rPr>
        <w:t>____________________________________________________________________________________</w:t>
      </w:r>
      <w:r w:rsidR="00DE30EE">
        <w:rPr>
          <w:u w:val="single"/>
        </w:rPr>
        <w:t>_______________</w:t>
      </w:r>
      <w:r w:rsidR="00DE30EE" w:rsidRPr="00DE30EE">
        <w:rPr>
          <w:rFonts w:ascii="Times New Roman" w:hAnsi="Times New Roman"/>
          <w:sz w:val="20"/>
          <w:szCs w:val="20"/>
        </w:rPr>
        <w:t xml:space="preserve">(далее </w:t>
      </w:r>
      <w:proofErr w:type="spellStart"/>
      <w:r w:rsidR="00DE30EE" w:rsidRPr="00DE30EE">
        <w:rPr>
          <w:rFonts w:ascii="Times New Roman" w:hAnsi="Times New Roman"/>
          <w:sz w:val="20"/>
          <w:szCs w:val="20"/>
        </w:rPr>
        <w:t>по</w:t>
      </w:r>
      <w:proofErr w:type="spellEnd"/>
      <w:r w:rsidR="00DE30EE" w:rsidRPr="00DE30EE">
        <w:rPr>
          <w:rFonts w:ascii="Times New Roman" w:hAnsi="Times New Roman"/>
          <w:sz w:val="20"/>
          <w:szCs w:val="20"/>
        </w:rPr>
        <w:t xml:space="preserve"> тексту состав и описание имущества).</w:t>
      </w:r>
      <w:r w:rsidR="00DE30EE">
        <w:rPr>
          <w:rFonts w:ascii="Times New Roman" w:hAnsi="Times New Roman"/>
          <w:sz w:val="20"/>
          <w:szCs w:val="20"/>
        </w:rPr>
        <w:t xml:space="preserve"> </w:t>
      </w:r>
      <w:r w:rsidR="00DE30EE" w:rsidRPr="00DE30EE">
        <w:rPr>
          <w:rFonts w:ascii="Times New Roman" w:hAnsi="Times New Roman"/>
        </w:rPr>
        <w:t>В том числе НДС</w:t>
      </w:r>
      <w:r w:rsidR="00DE30EE">
        <w:rPr>
          <w:rFonts w:ascii="Times New Roman" w:hAnsi="Times New Roman"/>
        </w:rPr>
        <w:t xml:space="preserve">. </w:t>
      </w:r>
      <w:r w:rsidR="00DE30EE" w:rsidRPr="0043742D">
        <w:rPr>
          <w:rFonts w:ascii="Times New Roman" w:hAnsi="Times New Roman"/>
        </w:rPr>
        <w:t>В соответствии с Положением Претендент перечисляет Продавцу задаток в размере 10 % от начальной цены лота</w:t>
      </w:r>
      <w:r w:rsidR="00DE30EE" w:rsidRPr="00DE30EE">
        <w:rPr>
          <w:rFonts w:ascii="Times New Roman" w:hAnsi="Times New Roman"/>
        </w:rPr>
        <w:t>.</w:t>
      </w:r>
    </w:p>
    <w:p w:rsidR="0043742D" w:rsidRPr="00DE30EE" w:rsidRDefault="00DE30EE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 xml:space="preserve">Претендент перечисляет сумму задатка на расчетный счет Продавца до  регистрации заявки на торговой площадке на банковский счет </w:t>
      </w:r>
      <w:r w:rsidR="00DE7A3B" w:rsidRPr="00DC11DA">
        <w:rPr>
          <w:rFonts w:ascii="Times New Roman" w:hAnsi="Times New Roman"/>
        </w:rPr>
        <w:t xml:space="preserve">№ </w:t>
      </w:r>
      <w:r w:rsidR="00DE7A3B" w:rsidRPr="00DC11DA">
        <w:rPr>
          <w:rFonts w:ascii="Times New Roman" w:hAnsi="Times New Roman"/>
          <w:b/>
        </w:rPr>
        <w:t>40702810832170001015</w:t>
      </w:r>
      <w:r w:rsidR="00DE7A3B" w:rsidRPr="00DC11DA">
        <w:rPr>
          <w:rFonts w:ascii="Times New Roman" w:hAnsi="Times New Roman"/>
        </w:rPr>
        <w:t xml:space="preserve"> в Филиале ПАО "БАНК УРАЛСИБ" в г. Новосибирск,</w:t>
      </w:r>
      <w:r w:rsidR="00DE7A3B" w:rsidRPr="00DC11DA">
        <w:rPr>
          <w:rFonts w:ascii="Times New Roman" w:hAnsi="Times New Roman"/>
          <w:i/>
        </w:rPr>
        <w:t xml:space="preserve"> </w:t>
      </w:r>
      <w:r w:rsidR="00DE7A3B" w:rsidRPr="00DC11DA">
        <w:rPr>
          <w:rFonts w:ascii="Times New Roman" w:hAnsi="Times New Roman"/>
        </w:rPr>
        <w:t xml:space="preserve">БИК банка 045004725, </w:t>
      </w:r>
      <w:proofErr w:type="spellStart"/>
      <w:proofErr w:type="gramStart"/>
      <w:r w:rsidR="00DE7A3B" w:rsidRPr="00DC11DA">
        <w:rPr>
          <w:rFonts w:ascii="Times New Roman" w:hAnsi="Times New Roman"/>
        </w:rPr>
        <w:t>кор</w:t>
      </w:r>
      <w:proofErr w:type="spellEnd"/>
      <w:r w:rsidR="00DE7A3B" w:rsidRPr="00DC11DA">
        <w:rPr>
          <w:rFonts w:ascii="Times New Roman" w:hAnsi="Times New Roman"/>
        </w:rPr>
        <w:t>. счет</w:t>
      </w:r>
      <w:proofErr w:type="gramEnd"/>
      <w:r w:rsidR="00DE7A3B" w:rsidRPr="00DC11DA">
        <w:rPr>
          <w:rFonts w:ascii="Times New Roman" w:hAnsi="Times New Roman"/>
        </w:rPr>
        <w:t xml:space="preserve"> 30101810400000000725</w:t>
      </w:r>
      <w:r w:rsidRPr="00DE30EE">
        <w:rPr>
          <w:rFonts w:ascii="Times New Roman" w:hAnsi="Times New Roman"/>
        </w:rPr>
        <w:t xml:space="preserve"> Платеж осуществляется исключительно в валюте Российской Федерации.</w:t>
      </w:r>
    </w:p>
    <w:p w:rsidR="000608C9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  <w:color w:val="000000"/>
        </w:rPr>
        <w:t>Документами, подтверждающими зачисление денежных средств (задатка) на расчетный счет Продавца, являются выписки со счета Продавца, указанного в сообщении о продаже имущества, свидетельствующие о поступлении суммы задатка на счет. Риск несвоевременного зачисления суммы задатка на счет Продавца несет Претендент.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>В случае</w:t>
      </w:r>
      <w:proofErr w:type="gramStart"/>
      <w:r w:rsidRPr="00DE30EE">
        <w:rPr>
          <w:rFonts w:ascii="Times New Roman" w:hAnsi="Times New Roman"/>
        </w:rPr>
        <w:t>,</w:t>
      </w:r>
      <w:proofErr w:type="gramEnd"/>
      <w:r w:rsidRPr="00DE30EE">
        <w:rPr>
          <w:rFonts w:ascii="Times New Roman" w:hAnsi="Times New Roman"/>
        </w:rPr>
        <w:t xml:space="preserve"> если Претендент окажется победителем торгов, выявленным на основании и в порядке, определяемым Положением, сумма задатка, перечисленная Продавцу, засчитывается в счет оплаты имущества по договору купли-продажи Имущества, который Продавец обязуется заключить с победителем конкурса в сроки и в порядке, предусмотренные Положением.</w:t>
      </w:r>
    </w:p>
    <w:p w:rsidR="000608C9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 xml:space="preserve">Претендент, ставший победителем торгов, обязуется не позднее чем через 30 (тридцать) дней </w:t>
      </w:r>
      <w:proofErr w:type="gramStart"/>
      <w:r w:rsidRPr="00DE30EE">
        <w:rPr>
          <w:rFonts w:ascii="Times New Roman" w:hAnsi="Times New Roman"/>
        </w:rPr>
        <w:t>с  даты  заключения</w:t>
      </w:r>
      <w:proofErr w:type="gramEnd"/>
      <w:r w:rsidRPr="00DE30EE">
        <w:rPr>
          <w:rFonts w:ascii="Times New Roman" w:hAnsi="Times New Roman"/>
        </w:rPr>
        <w:t xml:space="preserve">  договора  купли-продажи </w:t>
      </w:r>
      <w:r w:rsidRPr="00DE30EE">
        <w:rPr>
          <w:rFonts w:ascii="Times New Roman" w:hAnsi="Times New Roman"/>
          <w:color w:val="000000"/>
        </w:rPr>
        <w:t>оплатить стоимость приобретенного имущества (за вычетом суммы внесенного задатка, указанной в настоящем Соглашении) путем перечисления денежных средств на счет Продавца, указанный в сообщении о продаже имущества</w:t>
      </w:r>
      <w:r w:rsidRPr="00DE30EE">
        <w:rPr>
          <w:rFonts w:ascii="Times New Roman" w:hAnsi="Times New Roman"/>
        </w:rPr>
        <w:t>.</w:t>
      </w:r>
      <w:r w:rsidRPr="00DE30EE">
        <w:rPr>
          <w:rFonts w:ascii="Times New Roman" w:hAnsi="Times New Roman"/>
          <w:color w:val="000000"/>
        </w:rPr>
        <w:t xml:space="preserve"> 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proofErr w:type="gramStart"/>
      <w:r w:rsidRPr="00DE30EE">
        <w:rPr>
          <w:rFonts w:ascii="Times New Roman" w:hAnsi="Times New Roman"/>
          <w:snapToGrid w:val="0"/>
          <w:color w:val="000000"/>
        </w:rPr>
        <w:t xml:space="preserve">При уклонении или отказе победителя </w:t>
      </w:r>
      <w:r w:rsidRPr="00DE30EE">
        <w:rPr>
          <w:rFonts w:ascii="Times New Roman" w:hAnsi="Times New Roman"/>
        </w:rPr>
        <w:t>торгов</w:t>
      </w:r>
      <w:r w:rsidRPr="00DE30EE">
        <w:rPr>
          <w:rFonts w:ascii="Times New Roman" w:hAnsi="Times New Roman"/>
          <w:snapToGrid w:val="0"/>
          <w:color w:val="000000"/>
        </w:rPr>
        <w:t xml:space="preserve"> от подписания протокола об итогах </w:t>
      </w:r>
      <w:r w:rsidRPr="00DE30EE">
        <w:rPr>
          <w:rFonts w:ascii="Times New Roman" w:hAnsi="Times New Roman"/>
        </w:rPr>
        <w:t>торгов</w:t>
      </w:r>
      <w:r w:rsidRPr="00DE30EE">
        <w:rPr>
          <w:rFonts w:ascii="Times New Roman" w:hAnsi="Times New Roman"/>
          <w:snapToGrid w:val="0"/>
          <w:color w:val="000000"/>
        </w:rPr>
        <w:t xml:space="preserve">, заключения в установленный срок договора купли-продажи имущества, а также уклонении </w:t>
      </w:r>
      <w:r w:rsidRPr="00DE30EE">
        <w:rPr>
          <w:rFonts w:ascii="Times New Roman" w:hAnsi="Times New Roman"/>
          <w:snapToGrid w:val="0"/>
          <w:color w:val="000000"/>
        </w:rPr>
        <w:lastRenderedPageBreak/>
        <w:t xml:space="preserve">или отказе победителя </w:t>
      </w:r>
      <w:r w:rsidRPr="00DE30EE">
        <w:rPr>
          <w:rFonts w:ascii="Times New Roman" w:hAnsi="Times New Roman"/>
        </w:rPr>
        <w:t>торгов</w:t>
      </w:r>
      <w:r w:rsidRPr="00DE30EE">
        <w:rPr>
          <w:rFonts w:ascii="Times New Roman" w:hAnsi="Times New Roman"/>
          <w:snapToGrid w:val="0"/>
          <w:color w:val="000000"/>
        </w:rPr>
        <w:t xml:space="preserve"> от надлежащего исполнения договора купли-продажи имущества, в том числе в части полной оплаты купленного имущества согласно условиям договора купли-продажи, задаток победителю </w:t>
      </w:r>
      <w:r w:rsidRPr="00DE30EE">
        <w:rPr>
          <w:rFonts w:ascii="Times New Roman" w:hAnsi="Times New Roman"/>
        </w:rPr>
        <w:t>торгов</w:t>
      </w:r>
      <w:r w:rsidRPr="00DE30EE">
        <w:rPr>
          <w:rFonts w:ascii="Times New Roman" w:hAnsi="Times New Roman"/>
          <w:snapToGrid w:val="0"/>
          <w:color w:val="000000"/>
        </w:rPr>
        <w:t xml:space="preserve"> не возвращается, победитель утрачивает внесенный им задаток и статус победителя </w:t>
      </w:r>
      <w:r w:rsidRPr="00DE30EE">
        <w:rPr>
          <w:rFonts w:ascii="Times New Roman" w:hAnsi="Times New Roman"/>
        </w:rPr>
        <w:t>торгов</w:t>
      </w:r>
      <w:r w:rsidRPr="00DE30EE">
        <w:rPr>
          <w:rFonts w:ascii="Times New Roman" w:hAnsi="Times New Roman"/>
          <w:snapToGrid w:val="0"/>
          <w:color w:val="000000"/>
        </w:rPr>
        <w:t>.</w:t>
      </w:r>
      <w:proofErr w:type="gramEnd"/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 xml:space="preserve">В случае отзыва Претендентом зарегистрированной заявки до истечения срока приема заявок, поступившая от Претендента сумма задатка подлежит возврату Претенденту в срок не позднее чем через 5 (пять) рабочих дней </w:t>
      </w:r>
      <w:proofErr w:type="gramStart"/>
      <w:r w:rsidRPr="00DE30EE">
        <w:rPr>
          <w:rFonts w:ascii="Times New Roman" w:hAnsi="Times New Roman"/>
        </w:rPr>
        <w:t>с даты получения</w:t>
      </w:r>
      <w:proofErr w:type="gramEnd"/>
      <w:r w:rsidRPr="00DE30EE">
        <w:rPr>
          <w:rFonts w:ascii="Times New Roman" w:hAnsi="Times New Roman"/>
        </w:rPr>
        <w:t xml:space="preserve"> конкурсным управляющим уведомления об отзыве заявки</w:t>
      </w:r>
      <w:r w:rsidR="00226897">
        <w:rPr>
          <w:rFonts w:ascii="Times New Roman" w:hAnsi="Times New Roman"/>
        </w:rPr>
        <w:t xml:space="preserve"> за вычетом расходов на услуги банка</w:t>
      </w:r>
      <w:r w:rsidRPr="00DE30EE">
        <w:rPr>
          <w:rFonts w:ascii="Times New Roman" w:hAnsi="Times New Roman"/>
        </w:rPr>
        <w:t xml:space="preserve">. 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 xml:space="preserve">В случае если Претендент не станет победителем торгов, Продавец возвращает сумму задатка на расчетный счет Претендента в течение 5 (пяти) рабочих дней </w:t>
      </w:r>
      <w:proofErr w:type="gramStart"/>
      <w:r w:rsidRPr="00DE30EE">
        <w:rPr>
          <w:rFonts w:ascii="Times New Roman" w:hAnsi="Times New Roman"/>
        </w:rPr>
        <w:t>с даты подведения</w:t>
      </w:r>
      <w:proofErr w:type="gramEnd"/>
      <w:r w:rsidRPr="00DE30EE">
        <w:rPr>
          <w:rFonts w:ascii="Times New Roman" w:hAnsi="Times New Roman"/>
        </w:rPr>
        <w:t xml:space="preserve"> итогов торгов</w:t>
      </w:r>
      <w:r w:rsidR="00226897" w:rsidRPr="00226897">
        <w:rPr>
          <w:rFonts w:ascii="Times New Roman" w:hAnsi="Times New Roman"/>
        </w:rPr>
        <w:t xml:space="preserve"> </w:t>
      </w:r>
      <w:r w:rsidR="00226897">
        <w:rPr>
          <w:rFonts w:ascii="Times New Roman" w:hAnsi="Times New Roman"/>
        </w:rPr>
        <w:t>за вычетом расходов на услуги банка</w:t>
      </w:r>
      <w:r w:rsidRPr="00DE30EE">
        <w:rPr>
          <w:rFonts w:ascii="Times New Roman" w:hAnsi="Times New Roman"/>
        </w:rPr>
        <w:t xml:space="preserve">. 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 xml:space="preserve">В случае отказа Претенденту в допуске к участию в торгах задаток Претенденту возвращается в течение 5 (пяти) рабочих дней </w:t>
      </w:r>
      <w:proofErr w:type="gramStart"/>
      <w:r w:rsidRPr="00DE30EE">
        <w:rPr>
          <w:rFonts w:ascii="Times New Roman" w:hAnsi="Times New Roman"/>
        </w:rPr>
        <w:t>с даты принятия</w:t>
      </w:r>
      <w:proofErr w:type="gramEnd"/>
      <w:r w:rsidRPr="00DE30EE">
        <w:rPr>
          <w:rFonts w:ascii="Times New Roman" w:hAnsi="Times New Roman"/>
        </w:rPr>
        <w:t xml:space="preserve"> организатором торгов решения об отказе в допуске к торгам</w:t>
      </w:r>
      <w:r w:rsidR="00226897" w:rsidRPr="00226897">
        <w:rPr>
          <w:rFonts w:ascii="Times New Roman" w:hAnsi="Times New Roman"/>
        </w:rPr>
        <w:t xml:space="preserve"> </w:t>
      </w:r>
      <w:r w:rsidR="00226897">
        <w:rPr>
          <w:rFonts w:ascii="Times New Roman" w:hAnsi="Times New Roman"/>
        </w:rPr>
        <w:t>за вычетом расходов на услуги банка</w:t>
      </w:r>
      <w:r w:rsidRPr="00DE30EE">
        <w:rPr>
          <w:rFonts w:ascii="Times New Roman" w:hAnsi="Times New Roman"/>
        </w:rPr>
        <w:t>.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>В случае если торги в соответствии с Положением будут признаны несостоявшимися, Продавец возвращает сумму задатка на расчетный счет Претендента, указанный в заявке, в течение 5 (пяти) рабочих дней с даты составления протокола о признании торгов несостоявшимися</w:t>
      </w:r>
      <w:r w:rsidR="00226897" w:rsidRPr="00226897">
        <w:rPr>
          <w:rFonts w:ascii="Times New Roman" w:hAnsi="Times New Roman"/>
        </w:rPr>
        <w:t xml:space="preserve"> </w:t>
      </w:r>
      <w:r w:rsidR="00226897">
        <w:rPr>
          <w:rFonts w:ascii="Times New Roman" w:hAnsi="Times New Roman"/>
        </w:rPr>
        <w:t>за вычетом расходов на услуги банка</w:t>
      </w:r>
      <w:r w:rsidRPr="00DE30EE">
        <w:rPr>
          <w:rFonts w:ascii="Times New Roman" w:hAnsi="Times New Roman"/>
        </w:rPr>
        <w:t>.</w:t>
      </w:r>
    </w:p>
    <w:p w:rsidR="00DE30EE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>Настоящее Соглашение вступает в силу с момента подписания его Сторонами.</w:t>
      </w:r>
    </w:p>
    <w:p w:rsidR="000608C9" w:rsidRPr="00DE30EE" w:rsidRDefault="000608C9" w:rsidP="00DE30EE">
      <w:pPr>
        <w:pStyle w:val="ae"/>
        <w:numPr>
          <w:ilvl w:val="0"/>
          <w:numId w:val="4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DE30EE">
        <w:rPr>
          <w:rFonts w:ascii="Times New Roman" w:hAnsi="Times New Roman"/>
        </w:rPr>
        <w:t>Настоящее Соглашение составлено на русском языке в двух подлинных экземплярах по одному для каждой Стороны.</w:t>
      </w:r>
    </w:p>
    <w:p w:rsidR="000608C9" w:rsidRPr="0043742D" w:rsidRDefault="000608C9" w:rsidP="00E755A2">
      <w:pPr>
        <w:rPr>
          <w:rFonts w:ascii="Times New Roman" w:hAnsi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827"/>
      </w:tblGrid>
      <w:tr w:rsidR="000608C9" w:rsidRPr="0043742D" w:rsidTr="000B264E">
        <w:tc>
          <w:tcPr>
            <w:tcW w:w="4743" w:type="dxa"/>
          </w:tcPr>
          <w:p w:rsidR="000608C9" w:rsidRPr="0043742D" w:rsidRDefault="000608C9" w:rsidP="000B264E">
            <w:pPr>
              <w:ind w:firstLine="708"/>
              <w:jc w:val="both"/>
              <w:rPr>
                <w:rFonts w:ascii="Times New Roman" w:hAnsi="Times New Roman"/>
                <w:b/>
              </w:rPr>
            </w:pPr>
          </w:p>
          <w:p w:rsidR="000608C9" w:rsidRPr="0043742D" w:rsidRDefault="000608C9" w:rsidP="0077160F">
            <w:pPr>
              <w:ind w:firstLine="708"/>
              <w:jc w:val="both"/>
              <w:rPr>
                <w:rFonts w:ascii="Times New Roman" w:hAnsi="Times New Roman"/>
                <w:b/>
              </w:rPr>
            </w:pPr>
            <w:r w:rsidRPr="0043742D">
              <w:rPr>
                <w:rFonts w:ascii="Times New Roman" w:hAnsi="Times New Roman"/>
                <w:b/>
              </w:rPr>
              <w:t xml:space="preserve">ПРОДАВЕЦ: </w:t>
            </w:r>
          </w:p>
          <w:p w:rsidR="000608C9" w:rsidRPr="0043742D" w:rsidRDefault="00D36647" w:rsidP="00F82C86">
            <w:pPr>
              <w:ind w:right="113"/>
              <w:rPr>
                <w:rFonts w:ascii="Times New Roman" w:hAnsi="Times New Roman"/>
              </w:rPr>
            </w:pPr>
            <w:r w:rsidRPr="00DC11DA">
              <w:rPr>
                <w:rFonts w:ascii="Times New Roman" w:hAnsi="Times New Roman"/>
                <w:bCs/>
              </w:rPr>
              <w:t xml:space="preserve">ООО </w:t>
            </w:r>
            <w:r w:rsidRPr="00DC11DA">
              <w:rPr>
                <w:rFonts w:ascii="Times New Roman" w:hAnsi="Times New Roman"/>
              </w:rPr>
              <w:t xml:space="preserve">«Евро-Лифт» </w:t>
            </w:r>
            <w:r w:rsidRPr="00DC11DA">
              <w:rPr>
                <w:rStyle w:val="paragraph"/>
                <w:rFonts w:ascii="Times New Roman" w:hAnsi="Times New Roman"/>
              </w:rPr>
              <w:t xml:space="preserve">г. Барнаул, Новгородская улица 22, Н-18 </w:t>
            </w:r>
            <w:r w:rsidRPr="00DC11DA">
              <w:rPr>
                <w:rFonts w:ascii="Times New Roman" w:hAnsi="Times New Roman"/>
              </w:rPr>
              <w:t>(ИНН 2225109160, ОГРН 1102225004573)</w:t>
            </w:r>
            <w:r w:rsidRPr="001012FB">
              <w:rPr>
                <w:rFonts w:ascii="Times New Roman" w:hAnsi="Times New Roman"/>
                <w:sz w:val="20"/>
                <w:szCs w:val="20"/>
              </w:rPr>
              <w:t xml:space="preserve">, почтовый адрес: </w:t>
            </w:r>
            <w:smartTag w:uri="urn:schemas-microsoft-com:office:smarttags" w:element="metricconverter">
              <w:smartTagPr>
                <w:attr w:name="ProductID" w:val="656015, г"/>
              </w:smartTagPr>
              <w:r w:rsidRPr="001012FB">
                <w:rPr>
                  <w:rFonts w:ascii="Times New Roman" w:hAnsi="Times New Roman"/>
                  <w:sz w:val="20"/>
                  <w:szCs w:val="20"/>
                </w:rPr>
                <w:t>656015, г</w:t>
              </w:r>
            </w:smartTag>
            <w:r>
              <w:rPr>
                <w:rFonts w:ascii="Times New Roman" w:hAnsi="Times New Roman"/>
                <w:sz w:val="20"/>
                <w:szCs w:val="20"/>
              </w:rPr>
              <w:t>. Барнаул, а/я 3085</w:t>
            </w:r>
            <w:r w:rsidRPr="001012FB">
              <w:rPr>
                <w:rFonts w:ascii="Times New Roman" w:hAnsi="Times New Roman"/>
                <w:sz w:val="20"/>
                <w:szCs w:val="20"/>
              </w:rPr>
              <w:t xml:space="preserve">, расчетный счет </w:t>
            </w:r>
            <w:r w:rsidRPr="001012FB">
              <w:rPr>
                <w:rFonts w:ascii="Times New Roman" w:hAnsi="Times New Roman"/>
              </w:rPr>
              <w:t xml:space="preserve">№ </w:t>
            </w:r>
            <w:r w:rsidRPr="00AD28DF">
              <w:rPr>
                <w:rFonts w:ascii="Times New Roman" w:hAnsi="Times New Roman"/>
              </w:rPr>
              <w:t>40702810832170001015</w:t>
            </w:r>
            <w:r w:rsidRPr="00DC11DA">
              <w:rPr>
                <w:rFonts w:ascii="Times New Roman" w:hAnsi="Times New Roman"/>
              </w:rPr>
              <w:t xml:space="preserve"> в Филиале ПАО "БАНК УРАЛСИБ" в г. Новосибирск,</w:t>
            </w:r>
            <w:r w:rsidRPr="00DC11DA">
              <w:rPr>
                <w:rFonts w:ascii="Times New Roman" w:hAnsi="Times New Roman"/>
                <w:i/>
              </w:rPr>
              <w:t xml:space="preserve"> </w:t>
            </w:r>
            <w:r w:rsidRPr="00DC11DA">
              <w:rPr>
                <w:rFonts w:ascii="Times New Roman" w:hAnsi="Times New Roman"/>
              </w:rPr>
              <w:t xml:space="preserve">БИК банка 045004725, </w:t>
            </w:r>
            <w:proofErr w:type="spellStart"/>
            <w:proofErr w:type="gramStart"/>
            <w:r w:rsidRPr="00DC11DA">
              <w:rPr>
                <w:rFonts w:ascii="Times New Roman" w:hAnsi="Times New Roman"/>
              </w:rPr>
              <w:t>кор</w:t>
            </w:r>
            <w:proofErr w:type="spellEnd"/>
            <w:r w:rsidRPr="00DC11DA">
              <w:rPr>
                <w:rFonts w:ascii="Times New Roman" w:hAnsi="Times New Roman"/>
              </w:rPr>
              <w:t>. счет</w:t>
            </w:r>
            <w:proofErr w:type="gramEnd"/>
            <w:r w:rsidRPr="00DC11DA">
              <w:rPr>
                <w:rFonts w:ascii="Times New Roman" w:hAnsi="Times New Roman"/>
              </w:rPr>
              <w:t xml:space="preserve"> 30101810400000000725.</w:t>
            </w:r>
            <w:bookmarkStart w:id="1" w:name="_GoBack"/>
            <w:bookmarkEnd w:id="1"/>
          </w:p>
        </w:tc>
        <w:tc>
          <w:tcPr>
            <w:tcW w:w="4827" w:type="dxa"/>
          </w:tcPr>
          <w:p w:rsidR="0077160F" w:rsidRPr="0043742D" w:rsidRDefault="00DE35BD" w:rsidP="000B264E">
            <w:pPr>
              <w:rPr>
                <w:rFonts w:ascii="Times New Roman" w:hAnsi="Times New Roman"/>
                <w:b/>
              </w:rPr>
            </w:pPr>
            <w:r w:rsidRPr="0043742D">
              <w:rPr>
                <w:rFonts w:ascii="Times New Roman" w:hAnsi="Times New Roman"/>
                <w:b/>
              </w:rPr>
              <w:t xml:space="preserve">                             </w:t>
            </w:r>
          </w:p>
          <w:p w:rsidR="000608C9" w:rsidRPr="0043742D" w:rsidRDefault="0077160F" w:rsidP="000B264E">
            <w:pPr>
              <w:rPr>
                <w:rFonts w:ascii="Times New Roman" w:hAnsi="Times New Roman"/>
                <w:b/>
              </w:rPr>
            </w:pPr>
            <w:r w:rsidRPr="0043742D">
              <w:rPr>
                <w:rFonts w:ascii="Times New Roman" w:hAnsi="Times New Roman"/>
                <w:b/>
              </w:rPr>
              <w:t xml:space="preserve">                                  </w:t>
            </w:r>
            <w:r w:rsidR="000608C9" w:rsidRPr="0043742D">
              <w:rPr>
                <w:rFonts w:ascii="Times New Roman" w:hAnsi="Times New Roman"/>
                <w:b/>
              </w:rPr>
              <w:t>ПОКУПАТЕЛЬ:</w:t>
            </w:r>
          </w:p>
          <w:p w:rsidR="000608C9" w:rsidRPr="0043742D" w:rsidRDefault="000608C9" w:rsidP="000B264E">
            <w:pPr>
              <w:rPr>
                <w:rFonts w:ascii="Times New Roman" w:hAnsi="Times New Roman"/>
                <w:b/>
              </w:rPr>
            </w:pPr>
          </w:p>
          <w:p w:rsidR="000608C9" w:rsidRPr="0043742D" w:rsidRDefault="000608C9" w:rsidP="000B264E">
            <w:pPr>
              <w:ind w:right="113"/>
              <w:jc w:val="both"/>
              <w:rPr>
                <w:rFonts w:ascii="Times New Roman" w:hAnsi="Times New Roman"/>
              </w:rPr>
            </w:pPr>
          </w:p>
        </w:tc>
      </w:tr>
    </w:tbl>
    <w:p w:rsidR="000608C9" w:rsidRPr="00321E05" w:rsidRDefault="000608C9" w:rsidP="00E755A2">
      <w:pPr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52"/>
        <w:gridCol w:w="4952"/>
      </w:tblGrid>
      <w:tr w:rsidR="000608C9" w:rsidRPr="00321E05" w:rsidTr="000B264E">
        <w:tc>
          <w:tcPr>
            <w:tcW w:w="4952" w:type="dxa"/>
          </w:tcPr>
          <w:p w:rsidR="000608C9" w:rsidRPr="00DE30EE" w:rsidRDefault="000608C9" w:rsidP="000B264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E05">
              <w:rPr>
                <w:rFonts w:ascii="Times New Roman" w:hAnsi="Times New Roman"/>
                <w:b/>
                <w:sz w:val="20"/>
                <w:szCs w:val="20"/>
              </w:rPr>
              <w:t>От Продавца:</w:t>
            </w:r>
          </w:p>
          <w:p w:rsidR="000608C9" w:rsidRPr="00321E05" w:rsidRDefault="000608C9" w:rsidP="000B264E">
            <w:pPr>
              <w:rPr>
                <w:rFonts w:ascii="Times New Roman" w:hAnsi="Times New Roman"/>
                <w:sz w:val="20"/>
                <w:szCs w:val="20"/>
              </w:rPr>
            </w:pPr>
            <w:r w:rsidRPr="00321E05">
              <w:rPr>
                <w:rFonts w:ascii="Times New Roman" w:hAnsi="Times New Roman"/>
                <w:sz w:val="20"/>
                <w:szCs w:val="20"/>
              </w:rPr>
              <w:t>Конкурсный управляющий</w:t>
            </w:r>
          </w:p>
          <w:p w:rsidR="000608C9" w:rsidRPr="00321E05" w:rsidRDefault="00B11E06" w:rsidP="000B264E">
            <w:pPr>
              <w:rPr>
                <w:rFonts w:ascii="Times New Roman" w:hAnsi="Times New Roman"/>
                <w:sz w:val="20"/>
                <w:szCs w:val="20"/>
              </w:rPr>
            </w:pPr>
            <w:r w:rsidRPr="00321E05">
              <w:rPr>
                <w:rFonts w:ascii="Times New Roman" w:hAnsi="Times New Roman"/>
                <w:sz w:val="20"/>
                <w:szCs w:val="20"/>
              </w:rPr>
              <w:t>________________ /Аксёнов Н.И.</w:t>
            </w:r>
            <w:r w:rsidR="000608C9" w:rsidRPr="00321E05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0608C9" w:rsidRPr="00321E05" w:rsidRDefault="000608C9" w:rsidP="000B264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2" w:type="dxa"/>
          </w:tcPr>
          <w:p w:rsidR="000608C9" w:rsidRPr="00321E05" w:rsidRDefault="00DE35BD" w:rsidP="000B264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1E05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</w:t>
            </w:r>
            <w:r w:rsidR="000608C9" w:rsidRPr="00321E05">
              <w:rPr>
                <w:rFonts w:ascii="Times New Roman" w:hAnsi="Times New Roman"/>
                <w:b/>
                <w:sz w:val="20"/>
                <w:szCs w:val="20"/>
              </w:rPr>
              <w:t>От Покупателя:</w:t>
            </w:r>
          </w:p>
          <w:p w:rsidR="000608C9" w:rsidRPr="00321E05" w:rsidRDefault="000608C9" w:rsidP="000B264E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608C9" w:rsidRPr="00321E05" w:rsidRDefault="00DE30EE" w:rsidP="00DE30E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</w:t>
            </w:r>
            <w:r w:rsidR="000608C9" w:rsidRPr="00321E05">
              <w:rPr>
                <w:rFonts w:ascii="Times New Roman" w:hAnsi="Times New Roman"/>
                <w:sz w:val="20"/>
                <w:szCs w:val="20"/>
              </w:rPr>
              <w:t>________________/__________/</w:t>
            </w:r>
          </w:p>
        </w:tc>
      </w:tr>
    </w:tbl>
    <w:p w:rsidR="00F200BE" w:rsidRPr="00E755A2" w:rsidRDefault="00F200BE">
      <w:pPr>
        <w:rPr>
          <w:rFonts w:ascii="Times New Roman" w:hAnsi="Times New Roman"/>
          <w:sz w:val="20"/>
          <w:szCs w:val="20"/>
        </w:rPr>
      </w:pPr>
    </w:p>
    <w:sectPr w:rsidR="00F200BE" w:rsidRPr="00E755A2" w:rsidSect="00C86EBD">
      <w:pgSz w:w="12240" w:h="15840" w:code="1"/>
      <w:pgMar w:top="1134" w:right="851" w:bottom="1134" w:left="1701" w:header="720" w:footer="720" w:gutter="0"/>
      <w:cols w:space="708"/>
      <w:noEndnote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Helvetic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D6E2F"/>
    <w:multiLevelType w:val="hybridMultilevel"/>
    <w:tmpl w:val="584E04F4"/>
    <w:lvl w:ilvl="0" w:tplc="75AA7EEA">
      <w:start w:val="1"/>
      <w:numFmt w:val="decimal"/>
      <w:lvlText w:val="%1."/>
      <w:lvlJc w:val="left"/>
      <w:pPr>
        <w:tabs>
          <w:tab w:val="num" w:pos="1386"/>
        </w:tabs>
        <w:ind w:left="1386" w:hanging="82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  <w:rPr>
        <w:rFonts w:cs="Times New Roman"/>
      </w:rPr>
    </w:lvl>
  </w:abstractNum>
  <w:abstractNum w:abstractNumId="1">
    <w:nsid w:val="477B75F0"/>
    <w:multiLevelType w:val="hybridMultilevel"/>
    <w:tmpl w:val="703AE7D2"/>
    <w:lvl w:ilvl="0" w:tplc="B2CE05A8">
      <w:start w:val="1"/>
      <w:numFmt w:val="decimal"/>
      <w:lvlText w:val="%1."/>
      <w:lvlJc w:val="left"/>
      <w:pPr>
        <w:ind w:left="7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62A5C55"/>
    <w:multiLevelType w:val="multilevel"/>
    <w:tmpl w:val="C1A45A5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587547EC"/>
    <w:multiLevelType w:val="hybridMultilevel"/>
    <w:tmpl w:val="72E05E9E"/>
    <w:lvl w:ilvl="0" w:tplc="5CAC9730">
      <w:start w:val="1"/>
      <w:numFmt w:val="decimal"/>
      <w:lvlText w:val="%1."/>
      <w:lvlJc w:val="left"/>
      <w:pPr>
        <w:ind w:left="7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5A2"/>
    <w:rsid w:val="0005239D"/>
    <w:rsid w:val="000608C9"/>
    <w:rsid w:val="0006621A"/>
    <w:rsid w:val="00090E28"/>
    <w:rsid w:val="000B264E"/>
    <w:rsid w:val="0013163D"/>
    <w:rsid w:val="00147BCB"/>
    <w:rsid w:val="00186E1C"/>
    <w:rsid w:val="002244BB"/>
    <w:rsid w:val="00226897"/>
    <w:rsid w:val="00316435"/>
    <w:rsid w:val="00321E05"/>
    <w:rsid w:val="0033608B"/>
    <w:rsid w:val="003B3480"/>
    <w:rsid w:val="003B5421"/>
    <w:rsid w:val="003F6415"/>
    <w:rsid w:val="0043742D"/>
    <w:rsid w:val="00454D17"/>
    <w:rsid w:val="00481AE1"/>
    <w:rsid w:val="004C08D0"/>
    <w:rsid w:val="00506DFF"/>
    <w:rsid w:val="005109CD"/>
    <w:rsid w:val="00517E1D"/>
    <w:rsid w:val="00580124"/>
    <w:rsid w:val="00603D71"/>
    <w:rsid w:val="006412D8"/>
    <w:rsid w:val="006D0A79"/>
    <w:rsid w:val="007036C2"/>
    <w:rsid w:val="0077160F"/>
    <w:rsid w:val="007D322F"/>
    <w:rsid w:val="00802924"/>
    <w:rsid w:val="00894C31"/>
    <w:rsid w:val="008B0D49"/>
    <w:rsid w:val="009C653F"/>
    <w:rsid w:val="009E6B20"/>
    <w:rsid w:val="00A46DB1"/>
    <w:rsid w:val="00B11E06"/>
    <w:rsid w:val="00BF175F"/>
    <w:rsid w:val="00C33F34"/>
    <w:rsid w:val="00C86EBD"/>
    <w:rsid w:val="00C9279D"/>
    <w:rsid w:val="00D36647"/>
    <w:rsid w:val="00DD3AD2"/>
    <w:rsid w:val="00DE30EE"/>
    <w:rsid w:val="00DE35BD"/>
    <w:rsid w:val="00DE7A3B"/>
    <w:rsid w:val="00E37B27"/>
    <w:rsid w:val="00E55402"/>
    <w:rsid w:val="00E63BEF"/>
    <w:rsid w:val="00E755A2"/>
    <w:rsid w:val="00F200BE"/>
    <w:rsid w:val="00F205B3"/>
    <w:rsid w:val="00F52BFC"/>
    <w:rsid w:val="00F82C86"/>
    <w:rsid w:val="00FA67B3"/>
    <w:rsid w:val="00FC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E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755A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755A2"/>
    <w:rPr>
      <w:rFonts w:ascii="Arial" w:hAnsi="Arial" w:cs="Arial"/>
      <w:b/>
      <w:bCs/>
      <w:kern w:val="32"/>
      <w:sz w:val="32"/>
      <w:szCs w:val="32"/>
    </w:rPr>
  </w:style>
  <w:style w:type="paragraph" w:customStyle="1" w:styleId="ConsNonformat">
    <w:name w:val="ConsNonformat"/>
    <w:uiPriority w:val="99"/>
    <w:rsid w:val="00E755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E755A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A9"/>
    <w:uiPriority w:val="99"/>
    <w:rsid w:val="00E755A2"/>
    <w:rPr>
      <w:color w:val="000000"/>
      <w:sz w:val="17"/>
    </w:rPr>
  </w:style>
  <w:style w:type="character" w:styleId="a4">
    <w:name w:val="annotation reference"/>
    <w:uiPriority w:val="99"/>
    <w:semiHidden/>
    <w:rsid w:val="00F52BFC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F52BFC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F52BFC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F52BFC"/>
    <w:rPr>
      <w:b/>
      <w:bCs/>
    </w:rPr>
  </w:style>
  <w:style w:type="character" w:customStyle="1" w:styleId="a8">
    <w:name w:val="Тема примечания Знак"/>
    <w:link w:val="a7"/>
    <w:uiPriority w:val="99"/>
    <w:semiHidden/>
    <w:locked/>
    <w:rsid w:val="00F52BF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F52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52BFC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locked/>
    <w:rsid w:val="009C653F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d">
    <w:name w:val="Название Знак"/>
    <w:link w:val="ac"/>
    <w:rsid w:val="009C653F"/>
    <w:rPr>
      <w:rFonts w:ascii="Times New Roman" w:hAnsi="Times New Roman"/>
      <w:sz w:val="28"/>
      <w:szCs w:val="20"/>
    </w:rPr>
  </w:style>
  <w:style w:type="character" w:customStyle="1" w:styleId="paragraph">
    <w:name w:val="paragraph"/>
    <w:basedOn w:val="a0"/>
    <w:rsid w:val="006D0A79"/>
  </w:style>
  <w:style w:type="paragraph" w:styleId="ae">
    <w:name w:val="List Paragraph"/>
    <w:basedOn w:val="a"/>
    <w:uiPriority w:val="34"/>
    <w:qFormat/>
    <w:rsid w:val="0043742D"/>
    <w:pPr>
      <w:ind w:left="720"/>
      <w:contextualSpacing/>
    </w:pPr>
  </w:style>
  <w:style w:type="character" w:styleId="af">
    <w:name w:val="Strong"/>
    <w:uiPriority w:val="22"/>
    <w:qFormat/>
    <w:locked/>
    <w:rsid w:val="00DE7A3B"/>
    <w:rPr>
      <w:b/>
      <w:bCs/>
    </w:rPr>
  </w:style>
  <w:style w:type="character" w:styleId="af0">
    <w:name w:val="Hyperlink"/>
    <w:uiPriority w:val="99"/>
    <w:semiHidden/>
    <w:unhideWhenUsed/>
    <w:rsid w:val="00DE7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E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E755A2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755A2"/>
    <w:rPr>
      <w:rFonts w:ascii="Arial" w:hAnsi="Arial" w:cs="Arial"/>
      <w:b/>
      <w:bCs/>
      <w:kern w:val="32"/>
      <w:sz w:val="32"/>
      <w:szCs w:val="32"/>
    </w:rPr>
  </w:style>
  <w:style w:type="paragraph" w:customStyle="1" w:styleId="ConsNonformat">
    <w:name w:val="ConsNonformat"/>
    <w:uiPriority w:val="99"/>
    <w:rsid w:val="00E755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3">
    <w:name w:val="Table Grid"/>
    <w:basedOn w:val="a1"/>
    <w:uiPriority w:val="99"/>
    <w:rsid w:val="00E755A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A9"/>
    <w:uiPriority w:val="99"/>
    <w:rsid w:val="00E755A2"/>
    <w:rPr>
      <w:color w:val="000000"/>
      <w:sz w:val="17"/>
    </w:rPr>
  </w:style>
  <w:style w:type="character" w:styleId="a4">
    <w:name w:val="annotation reference"/>
    <w:uiPriority w:val="99"/>
    <w:semiHidden/>
    <w:rsid w:val="00F52BFC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F52BFC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F52BFC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F52BFC"/>
    <w:rPr>
      <w:b/>
      <w:bCs/>
    </w:rPr>
  </w:style>
  <w:style w:type="character" w:customStyle="1" w:styleId="a8">
    <w:name w:val="Тема примечания Знак"/>
    <w:link w:val="a7"/>
    <w:uiPriority w:val="99"/>
    <w:semiHidden/>
    <w:locked/>
    <w:rsid w:val="00F52BFC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F52B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F52BFC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locked/>
    <w:rsid w:val="009C653F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d">
    <w:name w:val="Название Знак"/>
    <w:link w:val="ac"/>
    <w:rsid w:val="009C653F"/>
    <w:rPr>
      <w:rFonts w:ascii="Times New Roman" w:hAnsi="Times New Roman"/>
      <w:sz w:val="28"/>
      <w:szCs w:val="20"/>
    </w:rPr>
  </w:style>
  <w:style w:type="character" w:customStyle="1" w:styleId="paragraph">
    <w:name w:val="paragraph"/>
    <w:basedOn w:val="a0"/>
    <w:rsid w:val="006D0A79"/>
  </w:style>
  <w:style w:type="paragraph" w:styleId="ae">
    <w:name w:val="List Paragraph"/>
    <w:basedOn w:val="a"/>
    <w:uiPriority w:val="34"/>
    <w:qFormat/>
    <w:rsid w:val="0043742D"/>
    <w:pPr>
      <w:ind w:left="720"/>
      <w:contextualSpacing/>
    </w:pPr>
  </w:style>
  <w:style w:type="character" w:styleId="af">
    <w:name w:val="Strong"/>
    <w:uiPriority w:val="22"/>
    <w:qFormat/>
    <w:locked/>
    <w:rsid w:val="00DE7A3B"/>
    <w:rPr>
      <w:b/>
      <w:bCs/>
    </w:rPr>
  </w:style>
  <w:style w:type="character" w:styleId="af0">
    <w:name w:val="Hyperlink"/>
    <w:uiPriority w:val="99"/>
    <w:semiHidden/>
    <w:unhideWhenUsed/>
    <w:rsid w:val="00DE7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ta-inve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 О ЗАДАТКЕ №___</vt:lpstr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ЗАДАТКЕ №___</dc:title>
  <dc:creator>1</dc:creator>
  <cp:lastModifiedBy>Aksjonik</cp:lastModifiedBy>
  <cp:revision>11</cp:revision>
  <dcterms:created xsi:type="dcterms:W3CDTF">2015-12-30T05:51:00Z</dcterms:created>
  <dcterms:modified xsi:type="dcterms:W3CDTF">2021-04-20T08:57:00Z</dcterms:modified>
</cp:coreProperties>
</file>