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="00B657AE" w:rsidRPr="007E2432">
        <w:rPr>
          <w:color w:val="000000"/>
          <w:spacing w:val="-4"/>
          <w:sz w:val="24"/>
          <w:szCs w:val="24"/>
        </w:rPr>
        <w:t xml:space="preserve">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2020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BE1DB3">
        <w:rPr>
          <w:color w:val="000000"/>
          <w:spacing w:val="3"/>
          <w:sz w:val="24"/>
          <w:szCs w:val="24"/>
        </w:rPr>
        <w:t xml:space="preserve"> №3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BE1DB3" w:rsidRPr="00BE1DB3" w:rsidRDefault="00BE1DB3" w:rsidP="00BE1DB3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BE1DB3">
        <w:rPr>
          <w:color w:val="000000"/>
          <w:spacing w:val="3"/>
          <w:sz w:val="24"/>
          <w:szCs w:val="24"/>
        </w:rPr>
        <w:t xml:space="preserve">- Земельный участок, расположенный по адресу: Тульская область, Ленинский район, Ильинский сельский округ, с кадастровым номером: 71:14:030501:5855 (площадь - 128 +/- 4 </w:t>
      </w:r>
      <w:proofErr w:type="spellStart"/>
      <w:r w:rsidRPr="00BE1DB3">
        <w:rPr>
          <w:color w:val="000000"/>
          <w:spacing w:val="3"/>
          <w:sz w:val="24"/>
          <w:szCs w:val="24"/>
        </w:rPr>
        <w:t>кв.м</w:t>
      </w:r>
      <w:proofErr w:type="spellEnd"/>
      <w:r w:rsidRPr="00BE1DB3">
        <w:rPr>
          <w:color w:val="000000"/>
          <w:spacing w:val="3"/>
          <w:sz w:val="24"/>
          <w:szCs w:val="24"/>
        </w:rPr>
        <w:t>), вид разрешенного использования: для жилищного строительства, для размещения многоквартирных жилых домов этажностью 6-25; для размещения инженерно-технических сооружений и коммуникаций, предназначенных для обеспечения граждан и организаций коммунальными услугами (водоснабжение, теплоснабжение, электро- и газоснабжение, предоставление услуг связи, канализация);</w:t>
      </w:r>
    </w:p>
    <w:p w:rsidR="00882ABE" w:rsidRPr="00882ABE" w:rsidRDefault="00BE1DB3" w:rsidP="00BE1DB3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BE1DB3">
        <w:rPr>
          <w:color w:val="000000"/>
          <w:spacing w:val="3"/>
          <w:sz w:val="24"/>
          <w:szCs w:val="24"/>
        </w:rPr>
        <w:t xml:space="preserve">- Трансформаторная подстанция №1, расположенная на территории жилого комплекса "Времена года" - 399.95 кВт, кадастровый номер 71:14:030501:9255, адрес местонахождения Российская Федерация, Тульская область, Ленинский район, сельское поселение </w:t>
      </w:r>
      <w:proofErr w:type="spellStart"/>
      <w:r w:rsidRPr="00BE1DB3">
        <w:rPr>
          <w:color w:val="000000"/>
          <w:spacing w:val="3"/>
          <w:sz w:val="24"/>
          <w:szCs w:val="24"/>
        </w:rPr>
        <w:t>Ильинское</w:t>
      </w:r>
      <w:proofErr w:type="spellEnd"/>
      <w:r w:rsidRPr="00BE1DB3">
        <w:rPr>
          <w:color w:val="000000"/>
          <w:spacing w:val="3"/>
          <w:sz w:val="24"/>
          <w:szCs w:val="24"/>
        </w:rPr>
        <w:t xml:space="preserve">, Общая площадь: 40,2 </w:t>
      </w:r>
      <w:proofErr w:type="spellStart"/>
      <w:proofErr w:type="gramStart"/>
      <w:r w:rsidRPr="00BE1DB3">
        <w:rPr>
          <w:color w:val="000000"/>
          <w:spacing w:val="3"/>
          <w:sz w:val="24"/>
          <w:szCs w:val="24"/>
        </w:rPr>
        <w:t>кв.м</w:t>
      </w:r>
      <w:proofErr w:type="spellEnd"/>
      <w:proofErr w:type="gramEnd"/>
      <w:r w:rsidRPr="00BE1DB3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580868">
            <w:rPr>
              <w:b/>
              <w:color w:val="000000"/>
              <w:spacing w:val="5"/>
              <w:sz w:val="24"/>
              <w:szCs w:val="24"/>
            </w:rPr>
            <w:t>‬</w:t>
          </w:r>
          <w:bookmarkStart w:id="0" w:name="_GoBack"/>
          <w:bookmarkEnd w:id="0"/>
          <w:r w:rsidR="00BE1DB3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 xml:space="preserve">данный </w:t>
          </w:r>
          <w:proofErr w:type="gramStart"/>
          <w:r w:rsidR="00201A3E" w:rsidRPr="007E2432">
            <w:rPr>
              <w:color w:val="000000"/>
              <w:spacing w:val="-2"/>
              <w:sz w:val="24"/>
              <w:szCs w:val="24"/>
            </w:rPr>
            <w:t>задаток.</w:t>
          </w:r>
          <w:r w:rsidR="005C014F">
            <w:t>‬</w:t>
          </w:r>
          <w:proofErr w:type="gramEnd"/>
          <w:r w:rsidR="005C014F">
            <w:t>‬</w:t>
          </w:r>
          <w:r w:rsidR="00C0474B">
            <w:t>‬</w:t>
          </w:r>
          <w:r w:rsidR="00C0474B">
            <w:t>‬</w:t>
          </w:r>
          <w:r w:rsidR="007747C0">
            <w:t>‬</w:t>
          </w:r>
          <w:r w:rsidR="007747C0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7C0" w:rsidRDefault="007747C0">
      <w:r>
        <w:separator/>
      </w:r>
    </w:p>
  </w:endnote>
  <w:endnote w:type="continuationSeparator" w:id="0">
    <w:p w:rsidR="007747C0" w:rsidRDefault="0077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80868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7C0" w:rsidRDefault="007747C0">
      <w:r>
        <w:separator/>
      </w:r>
    </w:p>
  </w:footnote>
  <w:footnote w:type="continuationSeparator" w:id="0">
    <w:p w:rsidR="007747C0" w:rsidRDefault="00774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80868"/>
    <w:rsid w:val="00590182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47C0"/>
    <w:rsid w:val="00775C20"/>
    <w:rsid w:val="007774A1"/>
    <w:rsid w:val="00784491"/>
    <w:rsid w:val="00792F2D"/>
    <w:rsid w:val="007B5C29"/>
    <w:rsid w:val="007C2D34"/>
    <w:rsid w:val="007C36DF"/>
    <w:rsid w:val="007E2432"/>
    <w:rsid w:val="007F60B7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BE1DB3"/>
    <w:rsid w:val="00C0202D"/>
    <w:rsid w:val="00C03574"/>
    <w:rsid w:val="00C0474B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641FF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A866B0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E9549-D3D8-451A-8016-8CD8CF15C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2021-01-14T10:58:00Z</dcterms:created>
  <dcterms:modified xsi:type="dcterms:W3CDTF">2021-01-14T10:58:00Z</dcterms:modified>
</cp:coreProperties>
</file>