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5683" w:rsidRDefault="000A5683" w:rsidP="000A5683">
      <w:pPr>
        <w:pStyle w:val="a7"/>
        <w:jc w:val="center"/>
        <w:outlineLvl w:val="4"/>
        <w:rPr>
          <w:b/>
          <w:bCs/>
        </w:rPr>
      </w:pPr>
      <w:r>
        <w:rPr>
          <w:b/>
          <w:bCs/>
        </w:rPr>
        <w:t>Договор о задатке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/>
      </w:tblPr>
      <w:tblGrid>
        <w:gridCol w:w="2157"/>
        <w:gridCol w:w="7198"/>
      </w:tblGrid>
      <w:tr w:rsidR="000A5683" w:rsidTr="007F2C88">
        <w:trPr>
          <w:tblCellSpacing w:w="0" w:type="dxa"/>
        </w:trPr>
        <w:tc>
          <w:tcPr>
            <w:tcW w:w="0" w:type="auto"/>
            <w:vAlign w:val="center"/>
          </w:tcPr>
          <w:p w:rsidR="000A5683" w:rsidRDefault="000A5683" w:rsidP="007F2C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Омск</w:t>
            </w:r>
          </w:p>
        </w:tc>
        <w:tc>
          <w:tcPr>
            <w:tcW w:w="0" w:type="auto"/>
            <w:vAlign w:val="center"/>
          </w:tcPr>
          <w:p w:rsidR="000A5683" w:rsidRDefault="000A5683" w:rsidP="000A568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«_____» ________ 2020г.</w:t>
            </w:r>
          </w:p>
        </w:tc>
      </w:tr>
    </w:tbl>
    <w:p w:rsidR="000A5683" w:rsidRPr="00C728AE" w:rsidRDefault="000A5683" w:rsidP="000A5683">
      <w:pPr>
        <w:pStyle w:val="a7"/>
        <w:ind w:firstLine="708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Конкурсный управляющий </w:t>
      </w:r>
      <w:r>
        <w:rPr>
          <w:sz w:val="18"/>
          <w:szCs w:val="18"/>
        </w:rPr>
        <w:t>ООО «</w:t>
      </w:r>
      <w:proofErr w:type="spellStart"/>
      <w:r>
        <w:rPr>
          <w:sz w:val="18"/>
          <w:szCs w:val="18"/>
        </w:rPr>
        <w:t>еленхоз</w:t>
      </w:r>
      <w:proofErr w:type="spellEnd"/>
      <w:r>
        <w:rPr>
          <w:sz w:val="18"/>
          <w:szCs w:val="18"/>
        </w:rPr>
        <w:t xml:space="preserve">» </w:t>
      </w:r>
      <w:proofErr w:type="spellStart"/>
      <w:r>
        <w:rPr>
          <w:sz w:val="18"/>
          <w:szCs w:val="18"/>
        </w:rPr>
        <w:t>Мецлер</w:t>
      </w:r>
      <w:proofErr w:type="spellEnd"/>
      <w:r>
        <w:rPr>
          <w:sz w:val="18"/>
          <w:szCs w:val="18"/>
        </w:rPr>
        <w:t xml:space="preserve"> Ирина Давыдовна, действующая</w:t>
      </w:r>
      <w:r w:rsidRPr="00C728AE">
        <w:rPr>
          <w:sz w:val="18"/>
          <w:szCs w:val="18"/>
        </w:rPr>
        <w:t xml:space="preserve"> на основании </w:t>
      </w:r>
      <w:r>
        <w:rPr>
          <w:sz w:val="18"/>
          <w:szCs w:val="18"/>
        </w:rPr>
        <w:t>решения</w:t>
      </w:r>
      <w:r w:rsidRPr="00C728AE">
        <w:rPr>
          <w:sz w:val="18"/>
          <w:szCs w:val="18"/>
        </w:rPr>
        <w:t xml:space="preserve"> Арбитражного суда </w:t>
      </w:r>
      <w:r>
        <w:rPr>
          <w:sz w:val="18"/>
          <w:szCs w:val="18"/>
        </w:rPr>
        <w:t>Омской области от 14</w:t>
      </w:r>
      <w:r w:rsidRPr="00C728AE">
        <w:rPr>
          <w:sz w:val="18"/>
          <w:szCs w:val="18"/>
        </w:rPr>
        <w:t xml:space="preserve"> </w:t>
      </w:r>
      <w:r>
        <w:rPr>
          <w:sz w:val="18"/>
          <w:szCs w:val="18"/>
        </w:rPr>
        <w:t>января</w:t>
      </w:r>
      <w:r w:rsidRPr="00C728AE">
        <w:rPr>
          <w:sz w:val="18"/>
          <w:szCs w:val="18"/>
        </w:rPr>
        <w:t xml:space="preserve"> 20</w:t>
      </w:r>
      <w:r>
        <w:rPr>
          <w:sz w:val="18"/>
          <w:szCs w:val="18"/>
        </w:rPr>
        <w:t>20</w:t>
      </w:r>
      <w:r w:rsidRPr="00C728AE">
        <w:rPr>
          <w:sz w:val="18"/>
          <w:szCs w:val="18"/>
        </w:rPr>
        <w:t xml:space="preserve"> г. по делу № А</w:t>
      </w:r>
      <w:r>
        <w:rPr>
          <w:sz w:val="18"/>
          <w:szCs w:val="18"/>
        </w:rPr>
        <w:t>46-13479/2019</w:t>
      </w:r>
      <w:r w:rsidRPr="00C728AE">
        <w:rPr>
          <w:sz w:val="18"/>
          <w:szCs w:val="18"/>
        </w:rPr>
        <w:t>, именуемый в дальнейшем «Организатор торгов», с одной стороны, и</w:t>
      </w:r>
      <w:r>
        <w:rPr>
          <w:sz w:val="18"/>
          <w:szCs w:val="18"/>
        </w:rPr>
        <w:t xml:space="preserve"> _____________________________________________________________</w:t>
      </w:r>
      <w:r w:rsidRPr="00C728AE">
        <w:rPr>
          <w:sz w:val="18"/>
          <w:szCs w:val="18"/>
        </w:rPr>
        <w:t xml:space="preserve">, именуемый в дальнейшем «Претендент», </w:t>
      </w:r>
      <w:r>
        <w:rPr>
          <w:sz w:val="18"/>
          <w:szCs w:val="18"/>
        </w:rPr>
        <w:t>____________________________________________</w:t>
      </w:r>
      <w:r w:rsidRPr="00C728AE">
        <w:rPr>
          <w:sz w:val="18"/>
          <w:szCs w:val="18"/>
        </w:rPr>
        <w:t xml:space="preserve">, с другой стороны, заключили настоящее соглашение о следующем: </w:t>
      </w:r>
    </w:p>
    <w:p w:rsidR="000A5683" w:rsidRPr="002B4C00" w:rsidRDefault="000A5683" w:rsidP="000A5683">
      <w:pPr>
        <w:ind w:firstLine="720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Для участия в аукционе по продаже </w:t>
      </w:r>
      <w:r>
        <w:rPr>
          <w:sz w:val="18"/>
          <w:szCs w:val="18"/>
        </w:rPr>
        <w:t xml:space="preserve">имущества посредством </w:t>
      </w:r>
      <w:r w:rsidR="00185F05">
        <w:rPr>
          <w:sz w:val="18"/>
          <w:szCs w:val="18"/>
        </w:rPr>
        <w:t>публичного предложения</w:t>
      </w:r>
      <w:r w:rsidRPr="00C728AE">
        <w:rPr>
          <w:sz w:val="18"/>
          <w:szCs w:val="18"/>
        </w:rPr>
        <w:t xml:space="preserve">, проводимого Организатором торгов </w:t>
      </w:r>
      <w:r w:rsidR="00185F05">
        <w:rPr>
          <w:sz w:val="18"/>
          <w:szCs w:val="18"/>
        </w:rPr>
        <w:t>с 15.12.2020 г</w:t>
      </w:r>
      <w:r w:rsidRPr="00C728AE">
        <w:rPr>
          <w:sz w:val="18"/>
          <w:szCs w:val="18"/>
        </w:rPr>
        <w:t>, Претендент обязуется перечислить на расчетный счет Организатора торгов задаток в счет обеспечения оплаты приобретаемого на торгах имущества в размере</w:t>
      </w:r>
    </w:p>
    <w:p w:rsidR="000A5683" w:rsidRPr="00E965F5" w:rsidRDefault="000A5683" w:rsidP="000A5683">
      <w:pPr>
        <w:ind w:firstLine="720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Задаток по Лоту № _____ в сумме _____________________________ рублей (10% от цены </w:t>
      </w:r>
      <w:r w:rsidR="00185F05">
        <w:rPr>
          <w:color w:val="000000"/>
          <w:sz w:val="18"/>
          <w:szCs w:val="18"/>
        </w:rPr>
        <w:t>периода</w:t>
      </w:r>
      <w:r>
        <w:rPr>
          <w:color w:val="000000"/>
          <w:sz w:val="18"/>
          <w:szCs w:val="18"/>
        </w:rPr>
        <w:t>)</w:t>
      </w:r>
    </w:p>
    <w:p w:rsidR="000A5683" w:rsidRPr="00C728AE" w:rsidRDefault="000A5683" w:rsidP="000A5683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Претендент перечисляет задаток на счет Организатора торгов </w:t>
      </w:r>
      <w:r w:rsidRPr="00C728AE">
        <w:rPr>
          <w:bCs/>
          <w:sz w:val="18"/>
          <w:szCs w:val="18"/>
        </w:rPr>
        <w:t>до</w:t>
      </w:r>
      <w:r w:rsidRPr="00C728AE">
        <w:rPr>
          <w:sz w:val="18"/>
          <w:szCs w:val="18"/>
        </w:rPr>
        <w:t> </w:t>
      </w:r>
      <w:r>
        <w:rPr>
          <w:sz w:val="18"/>
          <w:szCs w:val="18"/>
        </w:rPr>
        <w:t xml:space="preserve">подачи заявки по следующим реквизитам: </w:t>
      </w:r>
      <w:proofErr w:type="spellStart"/>
      <w:proofErr w:type="gramStart"/>
      <w:r>
        <w:rPr>
          <w:sz w:val="18"/>
          <w:szCs w:val="18"/>
        </w:rPr>
        <w:t>р</w:t>
      </w:r>
      <w:proofErr w:type="spellEnd"/>
      <w:proofErr w:type="gramEnd"/>
      <w:r>
        <w:rPr>
          <w:sz w:val="18"/>
          <w:szCs w:val="18"/>
        </w:rPr>
        <w:t>/</w:t>
      </w:r>
      <w:proofErr w:type="spellStart"/>
      <w:r>
        <w:rPr>
          <w:sz w:val="18"/>
          <w:szCs w:val="18"/>
        </w:rPr>
        <w:t>сч</w:t>
      </w:r>
      <w:proofErr w:type="spellEnd"/>
      <w:r>
        <w:rPr>
          <w:sz w:val="18"/>
          <w:szCs w:val="18"/>
        </w:rPr>
        <w:t xml:space="preserve"> </w:t>
      </w:r>
      <w:r w:rsidRPr="0039631C">
        <w:rPr>
          <w:sz w:val="18"/>
          <w:szCs w:val="18"/>
        </w:rPr>
        <w:t>№ 40</w:t>
      </w:r>
      <w:r>
        <w:rPr>
          <w:sz w:val="18"/>
          <w:szCs w:val="18"/>
        </w:rPr>
        <w:t>702810245000020146</w:t>
      </w:r>
      <w:r w:rsidRPr="0039631C">
        <w:rPr>
          <w:sz w:val="18"/>
          <w:szCs w:val="18"/>
        </w:rPr>
        <w:t xml:space="preserve"> в Омском отделении № 8634 ПАО Сбербанк г. Омск от к/с 30101810900000000673 , БИК 045209673, ИНН: 7707083893</w:t>
      </w:r>
      <w:r>
        <w:rPr>
          <w:sz w:val="18"/>
          <w:szCs w:val="18"/>
        </w:rPr>
        <w:t>, получатель ООО «</w:t>
      </w:r>
      <w:proofErr w:type="spellStart"/>
      <w:r>
        <w:rPr>
          <w:sz w:val="18"/>
          <w:szCs w:val="18"/>
        </w:rPr>
        <w:t>Зеленхоз</w:t>
      </w:r>
      <w:proofErr w:type="spellEnd"/>
      <w:r>
        <w:rPr>
          <w:sz w:val="18"/>
          <w:szCs w:val="18"/>
        </w:rPr>
        <w:t>».</w:t>
      </w:r>
    </w:p>
    <w:p w:rsidR="000A5683" w:rsidRPr="00C728AE" w:rsidRDefault="000A5683" w:rsidP="000A5683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proofErr w:type="gramStart"/>
      <w:r w:rsidRPr="00C728AE">
        <w:rPr>
          <w:sz w:val="18"/>
          <w:szCs w:val="18"/>
        </w:rPr>
        <w:t xml:space="preserve">Документом, подтверждающим поступления задатка на счет Организатора </w:t>
      </w:r>
      <w:r>
        <w:rPr>
          <w:sz w:val="18"/>
          <w:szCs w:val="18"/>
        </w:rPr>
        <w:t>торгов является</w:t>
      </w:r>
      <w:proofErr w:type="gramEnd"/>
      <w:r>
        <w:rPr>
          <w:sz w:val="18"/>
          <w:szCs w:val="18"/>
        </w:rPr>
        <w:t xml:space="preserve"> выписка со</w:t>
      </w:r>
      <w:r w:rsidRPr="00C728AE">
        <w:rPr>
          <w:sz w:val="18"/>
          <w:szCs w:val="18"/>
        </w:rPr>
        <w:t> счет</w:t>
      </w:r>
      <w:r>
        <w:rPr>
          <w:sz w:val="18"/>
          <w:szCs w:val="18"/>
        </w:rPr>
        <w:t>а</w:t>
      </w:r>
      <w:r w:rsidRPr="00C728AE">
        <w:rPr>
          <w:sz w:val="18"/>
          <w:szCs w:val="18"/>
        </w:rPr>
        <w:t xml:space="preserve">. По получении подтверждения перечислении задатка Претендент допускается к участию в аукционе. </w:t>
      </w:r>
    </w:p>
    <w:p w:rsidR="000A5683" w:rsidRPr="00C728AE" w:rsidRDefault="000A5683" w:rsidP="000A5683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Задаток возвращается: </w:t>
      </w:r>
    </w:p>
    <w:p w:rsidR="000A5683" w:rsidRPr="00C728AE" w:rsidRDefault="000A5683" w:rsidP="000A5683">
      <w:pPr>
        <w:numPr>
          <w:ilvl w:val="1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>при отказе Претенденту в участии в аукционе в течени</w:t>
      </w:r>
      <w:proofErr w:type="gramStart"/>
      <w:r w:rsidRPr="00C728AE">
        <w:rPr>
          <w:sz w:val="18"/>
          <w:szCs w:val="18"/>
        </w:rPr>
        <w:t>и</w:t>
      </w:r>
      <w:proofErr w:type="gramEnd"/>
      <w:r w:rsidRPr="00C728AE">
        <w:rPr>
          <w:sz w:val="18"/>
          <w:szCs w:val="18"/>
        </w:rPr>
        <w:t xml:space="preserve"> пяти дней с момента вынесения организатором торгов соответствующего решения; </w:t>
      </w:r>
    </w:p>
    <w:p w:rsidR="000A5683" w:rsidRPr="00C728AE" w:rsidRDefault="000A5683" w:rsidP="000A5683">
      <w:pPr>
        <w:numPr>
          <w:ilvl w:val="1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если Претендент не признан победителем аукциона в течение пяти дней с момента подписания протокола об итогах аукциона; </w:t>
      </w:r>
    </w:p>
    <w:p w:rsidR="000A5683" w:rsidRPr="00C728AE" w:rsidRDefault="000A5683" w:rsidP="000A5683">
      <w:pPr>
        <w:numPr>
          <w:ilvl w:val="1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при отзыве Претендентом заявки на участии в аукционе в течение 10 дней с момента поступления Организатору торгов уведомления об отзыве заявки. </w:t>
      </w:r>
    </w:p>
    <w:p w:rsidR="000A5683" w:rsidRPr="00C728AE" w:rsidRDefault="000A5683" w:rsidP="000A5683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Задаток, внесенный Победителем на счет Организатора торгов, засчитывается в счет оплаты приобретаемого имущества. </w:t>
      </w:r>
    </w:p>
    <w:p w:rsidR="000A5683" w:rsidRPr="00C728AE" w:rsidRDefault="000A5683" w:rsidP="000A5683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При уклонении (отказе) Победителя </w:t>
      </w:r>
      <w:r w:rsidR="00185F05">
        <w:rPr>
          <w:sz w:val="18"/>
          <w:szCs w:val="18"/>
        </w:rPr>
        <w:t>торгов</w:t>
      </w:r>
      <w:r w:rsidRPr="00C728AE">
        <w:rPr>
          <w:sz w:val="18"/>
          <w:szCs w:val="18"/>
        </w:rPr>
        <w:t xml:space="preserve"> от: </w:t>
      </w:r>
    </w:p>
    <w:p w:rsidR="000A5683" w:rsidRPr="00C728AE" w:rsidRDefault="000A5683" w:rsidP="000A5683">
      <w:pPr>
        <w:numPr>
          <w:ilvl w:val="1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подписания протокола о результатах аукциона, </w:t>
      </w:r>
    </w:p>
    <w:p w:rsidR="000A5683" w:rsidRPr="00C728AE" w:rsidRDefault="000A5683" w:rsidP="000A5683">
      <w:pPr>
        <w:numPr>
          <w:ilvl w:val="1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от заключения в десятидневный срок договор купли-продажи имущества. </w:t>
      </w:r>
    </w:p>
    <w:p w:rsidR="000A5683" w:rsidRPr="00C728AE" w:rsidRDefault="000A5683" w:rsidP="000A5683">
      <w:pPr>
        <w:spacing w:beforeAutospacing="1" w:afterAutospacing="1"/>
        <w:ind w:left="720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а также неоплаты покупки в течение тридцати календарных дней со дня подписания выше указанного договора купли-продажи, задаток не возвращается, а Победитель утрачивает право на покупку. </w:t>
      </w:r>
    </w:p>
    <w:p w:rsidR="000A5683" w:rsidRPr="00C728AE" w:rsidRDefault="000A5683" w:rsidP="000A5683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Настоящее соглашение является соглашением присоединения к протоколу о результатах аукциона и к договору купли-продажи имущества. </w:t>
      </w:r>
    </w:p>
    <w:p w:rsidR="000A5683" w:rsidRPr="00C728AE" w:rsidRDefault="000A5683" w:rsidP="000A5683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>Настоящее соглашение вступает в силу с момента его подписания и будет действовать в течени</w:t>
      </w:r>
      <w:proofErr w:type="gramStart"/>
      <w:r w:rsidRPr="00C728AE">
        <w:rPr>
          <w:sz w:val="18"/>
          <w:szCs w:val="18"/>
        </w:rPr>
        <w:t>и</w:t>
      </w:r>
      <w:proofErr w:type="gramEnd"/>
      <w:r w:rsidRPr="00C728AE">
        <w:rPr>
          <w:sz w:val="18"/>
          <w:szCs w:val="18"/>
        </w:rPr>
        <w:t xml:space="preserve"> срока выполнения сторонами своих обязательств и урегулирования всех расчетов между ними. </w:t>
      </w:r>
    </w:p>
    <w:p w:rsidR="000A5683" w:rsidRPr="00C728AE" w:rsidRDefault="000A5683" w:rsidP="000A5683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Любые изменения и дополнения к настоящему соглашению имеют силу только в том случае, если они оформлены в письменном виде и подписаны обеими сторонами. </w:t>
      </w:r>
    </w:p>
    <w:p w:rsidR="000A5683" w:rsidRPr="00C728AE" w:rsidRDefault="000A5683" w:rsidP="000A5683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В случае возникновения споров по вопросам, предусмотренным настоящим соглашением или в связи с ним, стороны примут все меры к их разрешению путем переговоров. В случае невозможности разрешения указанных споров путем переговоров, они будут разрешаться в порядке, установленном действующим законодательством. </w:t>
      </w:r>
    </w:p>
    <w:p w:rsidR="000A5683" w:rsidRPr="00C728AE" w:rsidRDefault="000A5683" w:rsidP="000A5683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За неисполнение или ненадлежащее исполнение обязанностей по настоящему соглашению стороны несут ответственность, предусмотренную действующим законодательством РФ. </w:t>
      </w:r>
    </w:p>
    <w:p w:rsidR="000A5683" w:rsidRPr="00C728AE" w:rsidRDefault="000A5683" w:rsidP="000A5683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Во всем ином, что не предусмотрено настоящим соглашением, будут применяться нормы действующего законодательства. </w:t>
      </w:r>
    </w:p>
    <w:p w:rsidR="000A5683" w:rsidRPr="00C728AE" w:rsidRDefault="000A5683" w:rsidP="000A5683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>Настоящее соглашение составлено в двух экземплярах, идентичных по тексту и имеющих одинаковую юридическую силу, один из которых находится у Организатора торгов, а второй — у Претендента.</w:t>
      </w:r>
    </w:p>
    <w:p w:rsidR="000A5683" w:rsidRPr="00C728AE" w:rsidRDefault="000A5683" w:rsidP="000A5683">
      <w:pPr>
        <w:numPr>
          <w:ilvl w:val="0"/>
          <w:numId w:val="1"/>
        </w:numPr>
        <w:spacing w:before="100" w:beforeAutospacing="1" w:after="100" w:afterAutospacing="1"/>
        <w:rPr>
          <w:sz w:val="18"/>
          <w:szCs w:val="18"/>
        </w:rPr>
      </w:pPr>
      <w:r w:rsidRPr="00C728AE">
        <w:rPr>
          <w:b/>
          <w:bCs/>
          <w:sz w:val="18"/>
          <w:szCs w:val="18"/>
        </w:rPr>
        <w:t>Юридические адреса и реквизиты сторон:</w:t>
      </w:r>
    </w:p>
    <w:p w:rsidR="000A5683" w:rsidRDefault="000A5683" w:rsidP="000A5683">
      <w:pPr>
        <w:keepNext/>
        <w:jc w:val="both"/>
        <w:rPr>
          <w:rFonts w:ascii="Times New Roman CYR" w:hAnsi="Times New Roman CYR" w:cs="Times New Roman CYR"/>
          <w:bCs/>
          <w:sz w:val="22"/>
          <w:szCs w:val="22"/>
        </w:rPr>
      </w:pPr>
      <w:r w:rsidRPr="00605EC6">
        <w:rPr>
          <w:sz w:val="18"/>
          <w:szCs w:val="18"/>
        </w:rPr>
        <w:t xml:space="preserve">Организатор торгов: </w:t>
      </w:r>
      <w:proofErr w:type="gramStart"/>
      <w:r>
        <w:rPr>
          <w:sz w:val="18"/>
          <w:szCs w:val="18"/>
        </w:rPr>
        <w:t>Конкурсный управляющий ООО «</w:t>
      </w:r>
      <w:proofErr w:type="spellStart"/>
      <w:r>
        <w:rPr>
          <w:sz w:val="18"/>
          <w:szCs w:val="18"/>
        </w:rPr>
        <w:t>Зеленхоз</w:t>
      </w:r>
      <w:proofErr w:type="spellEnd"/>
      <w:r>
        <w:rPr>
          <w:sz w:val="18"/>
          <w:szCs w:val="18"/>
        </w:rPr>
        <w:t>» (</w:t>
      </w:r>
      <w:r w:rsidRPr="000A5683">
        <w:rPr>
          <w:sz w:val="18"/>
          <w:szCs w:val="18"/>
        </w:rPr>
        <w:t xml:space="preserve">ИНН 5501108950, ОГРН 1075501006569 </w:t>
      </w:r>
      <w:proofErr w:type="spellStart"/>
      <w:r w:rsidRPr="000A5683">
        <w:rPr>
          <w:sz w:val="18"/>
          <w:szCs w:val="18"/>
        </w:rPr>
        <w:t>ю</w:t>
      </w:r>
      <w:proofErr w:type="spellEnd"/>
      <w:r w:rsidRPr="000A5683">
        <w:rPr>
          <w:sz w:val="18"/>
          <w:szCs w:val="18"/>
        </w:rPr>
        <w:t>/а: 644089, г. Омск, пр.</w:t>
      </w:r>
      <w:proofErr w:type="gramEnd"/>
      <w:r w:rsidRPr="000A5683">
        <w:rPr>
          <w:sz w:val="18"/>
          <w:szCs w:val="18"/>
        </w:rPr>
        <w:t xml:space="preserve"> Мира 69Ю)</w:t>
      </w:r>
      <w:r>
        <w:rPr>
          <w:sz w:val="18"/>
          <w:szCs w:val="18"/>
        </w:rPr>
        <w:t xml:space="preserve">; </w:t>
      </w:r>
      <w:proofErr w:type="spellStart"/>
      <w:proofErr w:type="gramStart"/>
      <w:r>
        <w:rPr>
          <w:sz w:val="18"/>
          <w:szCs w:val="18"/>
        </w:rPr>
        <w:t>р</w:t>
      </w:r>
      <w:proofErr w:type="spellEnd"/>
      <w:proofErr w:type="gramEnd"/>
      <w:r>
        <w:rPr>
          <w:sz w:val="18"/>
          <w:szCs w:val="18"/>
        </w:rPr>
        <w:t>/</w:t>
      </w:r>
      <w:proofErr w:type="spellStart"/>
      <w:r>
        <w:rPr>
          <w:sz w:val="18"/>
          <w:szCs w:val="18"/>
        </w:rPr>
        <w:t>сч</w:t>
      </w:r>
      <w:proofErr w:type="spellEnd"/>
      <w:r>
        <w:rPr>
          <w:sz w:val="18"/>
          <w:szCs w:val="18"/>
        </w:rPr>
        <w:t xml:space="preserve"> </w:t>
      </w:r>
      <w:r w:rsidRPr="0039631C">
        <w:rPr>
          <w:sz w:val="18"/>
          <w:szCs w:val="18"/>
        </w:rPr>
        <w:t>40</w:t>
      </w:r>
      <w:r>
        <w:rPr>
          <w:sz w:val="18"/>
          <w:szCs w:val="18"/>
        </w:rPr>
        <w:t>702810245000020146</w:t>
      </w:r>
      <w:r w:rsidRPr="0039631C">
        <w:rPr>
          <w:sz w:val="18"/>
          <w:szCs w:val="18"/>
        </w:rPr>
        <w:t xml:space="preserve"> в Омском отделении № 8634 ПАО Сбербанк г. Омск от к/с 30101810900000000673 , БИК 045209673, ИНН: 7707083893</w:t>
      </w:r>
    </w:p>
    <w:p w:rsidR="000A5683" w:rsidRPr="000A2FAC" w:rsidRDefault="000A5683" w:rsidP="000A5683">
      <w:pPr>
        <w:tabs>
          <w:tab w:val="right" w:pos="9923"/>
        </w:tabs>
        <w:jc w:val="both"/>
      </w:pPr>
      <w:r>
        <w:rPr>
          <w:rFonts w:ascii="Times New Roman CYR" w:hAnsi="Times New Roman CYR" w:cs="Times New Roman CYR"/>
          <w:bCs/>
          <w:sz w:val="22"/>
          <w:szCs w:val="22"/>
        </w:rPr>
        <w:t xml:space="preserve"> </w:t>
      </w:r>
      <w:r w:rsidRPr="00C728AE">
        <w:rPr>
          <w:sz w:val="18"/>
          <w:szCs w:val="18"/>
        </w:rPr>
        <w:t xml:space="preserve">Претендент: </w:t>
      </w:r>
      <w:r>
        <w:rPr>
          <w:sz w:val="18"/>
          <w:szCs w:val="18"/>
        </w:rPr>
        <w:t>____________________________________________________________________________________________ _______________________________________________________________________________________________________</w:t>
      </w:r>
    </w:p>
    <w:p w:rsidR="000A5683" w:rsidRPr="00C728AE" w:rsidRDefault="000A5683" w:rsidP="000A5683">
      <w:pPr>
        <w:pStyle w:val="a7"/>
        <w:jc w:val="center"/>
        <w:rPr>
          <w:sz w:val="18"/>
          <w:szCs w:val="18"/>
        </w:rPr>
      </w:pPr>
      <w:r w:rsidRPr="00C728AE">
        <w:rPr>
          <w:b/>
          <w:bCs/>
          <w:sz w:val="18"/>
          <w:szCs w:val="18"/>
        </w:rPr>
        <w:t>Подписи сторон: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/>
      </w:tblPr>
      <w:tblGrid>
        <w:gridCol w:w="9348"/>
        <w:gridCol w:w="7"/>
      </w:tblGrid>
      <w:tr w:rsidR="000A5683" w:rsidRPr="00C728AE" w:rsidTr="007F2C88">
        <w:trPr>
          <w:trHeight w:val="469"/>
          <w:tblCellSpacing w:w="0" w:type="dxa"/>
        </w:trPr>
        <w:tc>
          <w:tcPr>
            <w:tcW w:w="0" w:type="auto"/>
            <w:vAlign w:val="center"/>
          </w:tcPr>
          <w:p w:rsidR="000A5683" w:rsidRDefault="000A5683" w:rsidP="007F2C88">
            <w:pPr>
              <w:rPr>
                <w:sz w:val="20"/>
                <w:szCs w:val="20"/>
              </w:rPr>
            </w:pPr>
            <w:r w:rsidRPr="00C728AE">
              <w:rPr>
                <w:sz w:val="20"/>
                <w:szCs w:val="20"/>
              </w:rPr>
              <w:t xml:space="preserve">Организатор </w:t>
            </w:r>
            <w:r>
              <w:rPr>
                <w:sz w:val="20"/>
                <w:szCs w:val="20"/>
              </w:rPr>
              <w:t>торгов:</w:t>
            </w:r>
            <w:r>
              <w:rPr>
                <w:sz w:val="20"/>
                <w:szCs w:val="20"/>
              </w:rPr>
              <w:br/>
              <w:t>Конкурсный управляющий ООО «</w:t>
            </w:r>
            <w:proofErr w:type="spellStart"/>
            <w:r>
              <w:rPr>
                <w:sz w:val="20"/>
                <w:szCs w:val="20"/>
              </w:rPr>
              <w:t>Зеленхоз</w:t>
            </w:r>
            <w:proofErr w:type="spellEnd"/>
            <w:r>
              <w:rPr>
                <w:sz w:val="20"/>
                <w:szCs w:val="20"/>
              </w:rPr>
              <w:t xml:space="preserve">» _________________________ И.Д. </w:t>
            </w:r>
            <w:proofErr w:type="spellStart"/>
            <w:r>
              <w:rPr>
                <w:sz w:val="20"/>
                <w:szCs w:val="20"/>
              </w:rPr>
              <w:t>Мецлер</w:t>
            </w:r>
            <w:proofErr w:type="spellEnd"/>
          </w:p>
          <w:p w:rsidR="000A5683" w:rsidRPr="00753256" w:rsidRDefault="000A5683" w:rsidP="007F2C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    </w:t>
            </w:r>
          </w:p>
        </w:tc>
        <w:tc>
          <w:tcPr>
            <w:tcW w:w="0" w:type="auto"/>
            <w:vAlign w:val="center"/>
          </w:tcPr>
          <w:p w:rsidR="000A5683" w:rsidRDefault="000A5683" w:rsidP="007F2C88">
            <w:pPr>
              <w:jc w:val="right"/>
              <w:rPr>
                <w:sz w:val="20"/>
                <w:szCs w:val="20"/>
              </w:rPr>
            </w:pPr>
          </w:p>
          <w:p w:rsidR="000A5683" w:rsidRDefault="000A5683" w:rsidP="007F2C88">
            <w:pPr>
              <w:jc w:val="right"/>
              <w:rPr>
                <w:sz w:val="20"/>
                <w:szCs w:val="20"/>
              </w:rPr>
            </w:pPr>
          </w:p>
          <w:p w:rsidR="000A5683" w:rsidRPr="00C728AE" w:rsidRDefault="000A5683" w:rsidP="007F2C88">
            <w:pPr>
              <w:ind w:left="-9348"/>
              <w:jc w:val="right"/>
              <w:rPr>
                <w:sz w:val="20"/>
                <w:szCs w:val="20"/>
              </w:rPr>
            </w:pPr>
          </w:p>
        </w:tc>
      </w:tr>
    </w:tbl>
    <w:p w:rsidR="000A5683" w:rsidRDefault="000A5683" w:rsidP="000A5683"/>
    <w:p w:rsidR="0043357E" w:rsidRDefault="000A5683">
      <w:r w:rsidRPr="00E75D77">
        <w:rPr>
          <w:sz w:val="20"/>
          <w:szCs w:val="20"/>
        </w:rPr>
        <w:t>Претендент:</w:t>
      </w:r>
      <w:r>
        <w:t>_______________________________</w:t>
      </w:r>
    </w:p>
    <w:sectPr w:rsidR="0043357E" w:rsidSect="00E75D77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2A0D0F"/>
    <w:multiLevelType w:val="multilevel"/>
    <w:tmpl w:val="12A6D1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A5683"/>
    <w:rsid w:val="000A5683"/>
    <w:rsid w:val="00185F05"/>
    <w:rsid w:val="0043357E"/>
    <w:rsid w:val="008C02BD"/>
    <w:rsid w:val="00B674AC"/>
    <w:rsid w:val="00F603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683"/>
    <w:pPr>
      <w:jc w:val="left"/>
    </w:pPr>
    <w:rPr>
      <w:sz w:val="24"/>
      <w:szCs w:val="24"/>
    </w:rPr>
  </w:style>
  <w:style w:type="paragraph" w:styleId="1">
    <w:name w:val="heading 1"/>
    <w:basedOn w:val="a"/>
    <w:link w:val="10"/>
    <w:qFormat/>
    <w:rsid w:val="00F60392"/>
    <w:pPr>
      <w:outlineLvl w:val="0"/>
    </w:pPr>
    <w:rPr>
      <w:b/>
      <w:bCs/>
      <w:color w:val="714F3A"/>
      <w:kern w:val="36"/>
      <w:sz w:val="34"/>
      <w:szCs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60392"/>
    <w:rPr>
      <w:b/>
      <w:bCs/>
      <w:color w:val="714F3A"/>
      <w:kern w:val="36"/>
      <w:sz w:val="34"/>
      <w:szCs w:val="34"/>
    </w:rPr>
  </w:style>
  <w:style w:type="paragraph" w:styleId="a3">
    <w:name w:val="Title"/>
    <w:basedOn w:val="a"/>
    <w:next w:val="a"/>
    <w:link w:val="a4"/>
    <w:qFormat/>
    <w:rsid w:val="00F6039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F60392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a5">
    <w:name w:val="Strong"/>
    <w:qFormat/>
    <w:rsid w:val="00F60392"/>
    <w:rPr>
      <w:b/>
      <w:bCs/>
    </w:rPr>
  </w:style>
  <w:style w:type="character" w:styleId="a6">
    <w:name w:val="Emphasis"/>
    <w:qFormat/>
    <w:rsid w:val="00F60392"/>
    <w:rPr>
      <w:i/>
      <w:iCs/>
    </w:rPr>
  </w:style>
  <w:style w:type="paragraph" w:styleId="a7">
    <w:name w:val="Normal (Web)"/>
    <w:basedOn w:val="a"/>
    <w:rsid w:val="000A5683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626</Words>
  <Characters>3574</Characters>
  <Application>Microsoft Office Word</Application>
  <DocSecurity>0</DocSecurity>
  <Lines>29</Lines>
  <Paragraphs>8</Paragraphs>
  <ScaleCrop>false</ScaleCrop>
  <Company>Reanimator Extreme Edition</Company>
  <LinksUpToDate>false</LinksUpToDate>
  <CharactersWithSpaces>4192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2020-07-13T05:37:00Z</dcterms:created>
  <dcterms:modified xsi:type="dcterms:W3CDTF">2020-12-03T07:21:00Z</dcterms:modified>
</cp:coreProperties>
</file>