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609" w:rsidRPr="00405609" w:rsidRDefault="00405609" w:rsidP="0040560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о внесении задатка</w:t>
      </w:r>
    </w:p>
    <w:p w:rsidR="00405609" w:rsidRPr="00405609" w:rsidRDefault="00405609" w:rsidP="0040560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05609" w:rsidRPr="00405609" w:rsidRDefault="00405609" w:rsidP="00405609">
      <w:pPr>
        <w:tabs>
          <w:tab w:val="right" w:pos="909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г. Москва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«___</w:t>
      </w:r>
      <w:proofErr w:type="gramStart"/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</w:t>
      </w:r>
    </w:p>
    <w:p w:rsidR="00405609" w:rsidRPr="00405609" w:rsidRDefault="00405609" w:rsidP="004056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05609" w:rsidRPr="00405609" w:rsidRDefault="00405609" w:rsidP="00405609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6A4B">
        <w:rPr>
          <w:rFonts w:ascii="Times New Roman" w:hAnsi="Times New Roman" w:cs="Times New Roman"/>
          <w:sz w:val="24"/>
          <w:szCs w:val="24"/>
        </w:rPr>
        <w:t>Организатор торгов - конкурс</w:t>
      </w:r>
      <w:r>
        <w:rPr>
          <w:rFonts w:ascii="Times New Roman" w:hAnsi="Times New Roman" w:cs="Times New Roman"/>
          <w:sz w:val="24"/>
          <w:szCs w:val="24"/>
        </w:rPr>
        <w:t>ный управляющий ООО «СК СТАНДАРТ»</w:t>
      </w:r>
      <w:r w:rsidRPr="00B46A4B">
        <w:rPr>
          <w:rFonts w:ascii="Times New Roman" w:hAnsi="Times New Roman" w:cs="Times New Roman"/>
          <w:sz w:val="24"/>
          <w:szCs w:val="24"/>
        </w:rPr>
        <w:t xml:space="preserve"> (ОГРН 1125032011708, ИНН 5032260723, адрес 143002, Московская область, Одинцовский район, Одинцово, улица Дальняя, дом 15, оф. 306, решением Арбитражного суда Московской области от 22 января 2020 г. по делу № А41-94223/19 введена процедура конкурсного производства) – Орешкин Георгий </w:t>
      </w:r>
      <w:proofErr w:type="spellStart"/>
      <w:r w:rsidRPr="00B46A4B">
        <w:rPr>
          <w:rFonts w:ascii="Times New Roman" w:hAnsi="Times New Roman" w:cs="Times New Roman"/>
          <w:sz w:val="24"/>
          <w:szCs w:val="24"/>
        </w:rPr>
        <w:t>Гивиевич</w:t>
      </w:r>
      <w:proofErr w:type="spellEnd"/>
      <w:r w:rsidRPr="00B46A4B">
        <w:rPr>
          <w:rFonts w:ascii="Times New Roman" w:hAnsi="Times New Roman" w:cs="Times New Roman"/>
          <w:sz w:val="24"/>
          <w:szCs w:val="24"/>
        </w:rPr>
        <w:t xml:space="preserve"> (ИНН 644006313270, СНИЛС 103-472-748 33, почтовый адрес: 125040, г Москва, Москва, Ленинградский проспект, дом 24, квартира 71, адрес электронной почты: giaoreshkin@mail.ru, контактный </w:t>
      </w:r>
      <w:r>
        <w:rPr>
          <w:rFonts w:ascii="Times New Roman" w:hAnsi="Times New Roman" w:cs="Times New Roman"/>
          <w:sz w:val="24"/>
          <w:szCs w:val="24"/>
        </w:rPr>
        <w:t>номер +79057157878) - член ААУ «ЦФОП АПК»</w:t>
      </w:r>
      <w:r w:rsidRPr="00B46A4B">
        <w:rPr>
          <w:rFonts w:ascii="Times New Roman" w:hAnsi="Times New Roman" w:cs="Times New Roman"/>
          <w:sz w:val="24"/>
          <w:szCs w:val="24"/>
        </w:rPr>
        <w:t xml:space="preserve"> (ОГРН 1107799002057, ИНН 7707030411, адрес: 107031, г. Москва, г. Москва, ул. Б. Дмитровка, д. 32, стр. 1)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именуемый в дальнейшем </w:t>
      </w:r>
      <w:r w:rsidRPr="0040560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«Организатор торгов»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одной стороны, и _____________________________________, в лице ________________________ действующего на основании  _________________________, именуемый в дальнейшем </w:t>
      </w:r>
      <w:r w:rsidRPr="0040560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«Заявитель»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 совместно именуемые «Стороны», заключили настоящий Договор о нижеследующем.</w:t>
      </w:r>
    </w:p>
    <w:p w:rsidR="00405609" w:rsidRPr="00405609" w:rsidRDefault="00405609" w:rsidP="0040560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05609" w:rsidRPr="00405609" w:rsidRDefault="00405609" w:rsidP="00405609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1. В подтверждение своего намерения принять участие в открытых торгах в электронной форме лотом № 1, проводимых в порядке и на условиях, указанных в извещении о проведении торгов (далее – Извещение), опубликованном в Едином федеральном реестре сведений о банкротстве, сообщение №________, Заявитель вносит задаток в размере  ______ (________________________) рублей 00 копеек, что составляет 10 (десять) процентов от начальной цены лота, составляющей _____________ (_____________________) рублей 00 копеек.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 специальный банковский для учета денежных средств, поступивших в качестве задатка по следующим реквизитам: 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 платежа – </w:t>
      </w:r>
      <w:r>
        <w:rPr>
          <w:rFonts w:ascii="Times New Roman" w:hAnsi="Times New Roman" w:cs="Times New Roman"/>
          <w:sz w:val="24"/>
          <w:szCs w:val="24"/>
        </w:rPr>
        <w:t>ООО «СК СТАНДАРТ»</w:t>
      </w:r>
      <w:r w:rsidRPr="00B46A4B">
        <w:rPr>
          <w:rFonts w:ascii="Times New Roman" w:hAnsi="Times New Roman" w:cs="Times New Roman"/>
          <w:sz w:val="24"/>
          <w:szCs w:val="24"/>
        </w:rPr>
        <w:t xml:space="preserve"> (ОГРН 1125032011708, ИНН 5032260723, адрес 143002, Московская область, Одинцовский район, Одинцово, улица Дальняя, дом 15, оф. 306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05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 </w:t>
      </w:r>
      <w:r w:rsidRPr="00B46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40702810640020000926</w:t>
      </w:r>
      <w:r w:rsidRPr="00B4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B46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ПАО Сбербанк</w:t>
      </w:r>
      <w:r w:rsidRPr="00B4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Pr="00B46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044525225</w:t>
      </w:r>
      <w:r w:rsidRPr="00B4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к/с </w:t>
      </w:r>
      <w:r w:rsidRPr="00B46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30101810400000000225</w:t>
      </w:r>
      <w:r w:rsidRPr="00B4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46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ИНН 77070838893,  КПП</w:t>
      </w:r>
      <w:r w:rsidRPr="00B4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6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773601001</w:t>
      </w:r>
      <w:r w:rsidRPr="00B46A4B">
        <w:rPr>
          <w:rFonts w:ascii="Times New Roman" w:hAnsi="Times New Roman" w:cs="Times New Roman"/>
          <w:sz w:val="24"/>
          <w:szCs w:val="24"/>
        </w:rPr>
        <w:t>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3. В случае признания торгов несостоявшимися, Организатор торгов обязуется возвратить Заявителю внесенный задаток в течение 5 (Пяти) рабочих дней с даты проведения торгов.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4. Если Заявитель принял участие в торгах, но по результатам торгов не был признан Победителем, Организатор торгов обязуется вернуть Заявителю внесенный им задаток в течение 5 (Пяти) рабочих дней со дня проведения торгов.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7. В случае если Заявитель,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8. Возврат задатка осуществляется по реквизитам, указанным в пункте 16 настоящего Договора.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13. Все споры между Сторонами, возникающие из настоящего Договора, подлежат рассмотрению в Арбитражном суде г. Москвы, или Савеловском районном суде города Москвы.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14. Настоящий Договор составлено в 2-х экземплярах, имеющих равную юридическую силу, по одному для каждой из Сторон.</w:t>
      </w:r>
    </w:p>
    <w:p w:rsidR="00405609" w:rsidRPr="00405609" w:rsidRDefault="00405609" w:rsidP="00405609">
      <w:pPr>
        <w:tabs>
          <w:tab w:val="left" w:pos="1418"/>
        </w:tabs>
        <w:suppressAutoHyphens/>
        <w:spacing w:after="0" w:line="360" w:lineRule="auto"/>
        <w:ind w:right="-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sz w:val="24"/>
          <w:szCs w:val="24"/>
          <w:lang w:eastAsia="ar-SA"/>
        </w:rPr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405609" w:rsidRPr="00405609" w:rsidRDefault="00405609" w:rsidP="0040560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05609" w:rsidRPr="00405609" w:rsidRDefault="00405609" w:rsidP="0040560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56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Адреса и реквизиты сторон</w:t>
      </w:r>
    </w:p>
    <w:p w:rsidR="00405609" w:rsidRPr="00405609" w:rsidRDefault="00405609" w:rsidP="0040560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405609" w:rsidRPr="00405609" w:rsidTr="00727F9E">
        <w:trPr>
          <w:jc w:val="center"/>
        </w:trPr>
        <w:tc>
          <w:tcPr>
            <w:tcW w:w="5132" w:type="dxa"/>
          </w:tcPr>
          <w:p w:rsidR="00405609" w:rsidRPr="00405609" w:rsidRDefault="00405609" w:rsidP="00405609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5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  <w:p w:rsidR="00405609" w:rsidRPr="00405609" w:rsidRDefault="00405609" w:rsidP="00405609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0" w:name="ctl00_ContentPlaceHolderStyle_LabelText"/>
            <w:bookmarkEnd w:id="0"/>
          </w:p>
          <w:p w:rsidR="00405609" w:rsidRPr="00405609" w:rsidRDefault="00405609" w:rsidP="0040560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56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 / Орешкин Г.Г./</w:t>
            </w:r>
          </w:p>
          <w:p w:rsidR="00405609" w:rsidRPr="00405609" w:rsidRDefault="00405609" w:rsidP="0040560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59" w:type="dxa"/>
          </w:tcPr>
          <w:p w:rsidR="00405609" w:rsidRPr="00405609" w:rsidRDefault="00405609" w:rsidP="00405609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5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Заявитель:</w:t>
            </w:r>
          </w:p>
          <w:p w:rsidR="00405609" w:rsidRPr="00405609" w:rsidRDefault="00405609" w:rsidP="0040560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05609" w:rsidRPr="00405609" w:rsidRDefault="00405609" w:rsidP="0040560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1" w:name="_GoBack"/>
            <w:bookmarkEnd w:id="1"/>
            <w:r w:rsidRPr="004056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  /______________/</w:t>
            </w:r>
          </w:p>
        </w:tc>
      </w:tr>
    </w:tbl>
    <w:p w:rsidR="00405609" w:rsidRPr="00405609" w:rsidRDefault="00405609" w:rsidP="0040560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05609" w:rsidRPr="00405609" w:rsidRDefault="00405609" w:rsidP="004056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C459A" w:rsidRDefault="00FC459A"/>
    <w:sectPr w:rsidR="00FC459A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DisplayPageBoundaries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09"/>
    <w:rsid w:val="00405609"/>
    <w:rsid w:val="00FC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F90B"/>
  <w15:chartTrackingRefBased/>
  <w15:docId w15:val="{F35E36F1-43DA-42A0-830D-6C8D3E56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Георгий</cp:lastModifiedBy>
  <cp:revision>1</cp:revision>
  <dcterms:created xsi:type="dcterms:W3CDTF">2020-11-17T16:44:00Z</dcterms:created>
  <dcterms:modified xsi:type="dcterms:W3CDTF">2020-11-17T16:48:00Z</dcterms:modified>
</cp:coreProperties>
</file>