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2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Петрозаводск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Финансовый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управляющий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имуществом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Арутюняна Петроса Геворговича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Продавец»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Республики Карелия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09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z w:val="24"/>
          <w:szCs w:val="24"/>
          <w:rtl w:val="0"/>
          <w:lang w:val="ru-RU"/>
        </w:rPr>
        <w:t>07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9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26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/>
          <w:sz w:val="24"/>
          <w:szCs w:val="24"/>
          <w:rtl w:val="0"/>
          <w:lang w:val="ru-RU"/>
        </w:rPr>
        <w:t>9239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8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    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2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здание свинарника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маточника №</w:t>
      </w:r>
      <w:r>
        <w:rPr>
          <w:rtl w:val="0"/>
          <w:lang w:val="ru-RU"/>
        </w:rPr>
        <w:t xml:space="preserve">7, </w:t>
      </w:r>
      <w:r>
        <w:rPr>
          <w:rtl w:val="0"/>
          <w:lang w:val="ru-RU"/>
        </w:rPr>
        <w:t>общей площадью</w:t>
      </w:r>
      <w:r>
        <w:rPr>
          <w:rtl w:val="0"/>
          <w:lang w:val="ru-RU"/>
        </w:rPr>
        <w:t xml:space="preserve">: 796,6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 xml:space="preserve">10:01:0000000:4690, </w:t>
      </w:r>
      <w:r>
        <w:rPr>
          <w:rtl w:val="0"/>
          <w:lang w:val="ru-RU"/>
        </w:rPr>
        <w:t>расположенное по адресу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Республика Карелия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Транспортная</w:t>
      </w:r>
      <w:r>
        <w:rPr>
          <w:rtl w:val="0"/>
          <w:lang w:val="en-US"/>
        </w:rPr>
        <w:t>;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здание свинарника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откормочника № </w:t>
      </w:r>
      <w:r>
        <w:rPr>
          <w:rtl w:val="0"/>
          <w:lang w:val="ru-RU"/>
        </w:rPr>
        <w:t xml:space="preserve">8, </w:t>
      </w:r>
      <w:r>
        <w:rPr>
          <w:rtl w:val="0"/>
          <w:lang w:val="ru-RU"/>
        </w:rPr>
        <w:t>общей площадью</w:t>
      </w:r>
      <w:r>
        <w:rPr>
          <w:rtl w:val="0"/>
          <w:lang w:val="ru-RU"/>
        </w:rPr>
        <w:t xml:space="preserve">: 1019,1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 xml:space="preserve">10:01:0200129:99, </w:t>
      </w:r>
      <w:r>
        <w:rPr>
          <w:rtl w:val="0"/>
          <w:lang w:val="ru-RU"/>
        </w:rPr>
        <w:t>расположенное по адресу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Республика Карелия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Транспортная д</w:t>
      </w:r>
      <w:r>
        <w:rPr>
          <w:rtl w:val="0"/>
          <w:lang w:val="ru-RU"/>
        </w:rPr>
        <w:t>. 20</w:t>
      </w:r>
      <w:r>
        <w:rPr>
          <w:rtl w:val="0"/>
          <w:lang w:val="en-US"/>
        </w:rPr>
        <w:t xml:space="preserve">;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здание свинарника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маточника №</w:t>
      </w:r>
      <w:r>
        <w:rPr>
          <w:rtl w:val="0"/>
          <w:lang w:val="ru-RU"/>
        </w:rPr>
        <w:t xml:space="preserve">3, </w:t>
      </w:r>
      <w:r>
        <w:rPr>
          <w:rtl w:val="0"/>
          <w:lang w:val="ru-RU"/>
        </w:rPr>
        <w:t>общей площадью</w:t>
      </w:r>
      <w:r>
        <w:rPr>
          <w:rtl w:val="0"/>
          <w:lang w:val="ru-RU"/>
        </w:rPr>
        <w:t xml:space="preserve">: 801,1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 xml:space="preserve">10:01:0000000:3856, </w:t>
      </w:r>
      <w:r>
        <w:rPr>
          <w:rtl w:val="0"/>
          <w:lang w:val="ru-RU"/>
        </w:rPr>
        <w:t>расположенное по адресу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Республика Карелия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Транспортная</w:t>
      </w:r>
      <w:r>
        <w:rPr>
          <w:rtl w:val="0"/>
          <w:lang w:val="en-US"/>
        </w:rPr>
        <w:t xml:space="preserve">;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здание коровника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общей площадью</w:t>
      </w:r>
      <w:r>
        <w:rPr>
          <w:rtl w:val="0"/>
          <w:lang w:val="ru-RU"/>
        </w:rPr>
        <w:t xml:space="preserve">: 643,7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 xml:space="preserve">10:01:0000000:3857, </w:t>
      </w:r>
      <w:r>
        <w:rPr>
          <w:rtl w:val="0"/>
          <w:lang w:val="ru-RU"/>
        </w:rPr>
        <w:t>расположенное по адресу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Республика Карелия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Транспортная д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н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имущество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а Покупатель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jc w:val="both"/>
      </w:pPr>
    </w:p>
    <w:p>
      <w:pPr>
        <w:pStyle w:val="Обычный"/>
        <w:jc w:val="center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>«</w:t>
      </w:r>
      <w:r>
        <w:rPr>
          <w:rtl w:val="0"/>
          <w:lang w:val="en-US"/>
        </w:rPr>
        <w:t xml:space="preserve">  </w:t>
      </w:r>
      <w:r>
        <w:rPr>
          <w:rtl w:val="0"/>
          <w:lang w:val="ru-RU"/>
        </w:rPr>
        <w:t>»</w:t>
      </w:r>
      <w:r>
        <w:rPr>
          <w:rtl w:val="0"/>
          <w:lang w:val="en-US"/>
        </w:rPr>
        <w:t xml:space="preserve">    </w:t>
      </w:r>
      <w:r>
        <w:rPr>
          <w:rtl w:val="0"/>
          <w:lang w:val="ru-RU"/>
        </w:rPr>
        <w:t xml:space="preserve"> 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20 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 xml:space="preserve">   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en-US"/>
        </w:rPr>
        <w:t xml:space="preserve">   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«</w:t>
      </w:r>
      <w:r>
        <w:rPr>
          <w:rtl w:val="0"/>
          <w:lang w:val="en-US"/>
        </w:rPr>
        <w:t xml:space="preserve">  </w:t>
      </w:r>
      <w:r>
        <w:rPr>
          <w:rtl w:val="0"/>
          <w:lang w:val="ru-RU"/>
        </w:rPr>
        <w:t>»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 xml:space="preserve">   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За вычетом суммы задатка Покупатель обязан уплатить</w:t>
      </w:r>
      <w:r>
        <w:rPr>
          <w:rtl w:val="0"/>
          <w:lang w:val="en-US"/>
        </w:rPr>
        <w:t xml:space="preserve">    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rtl w:val="0"/>
          <w:lang w:val="ru-RU"/>
        </w:rPr>
        <w:t xml:space="preserve"> Арутюнян Петрос Геворгович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100122942499; 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>40817810235480016967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Петербургском РФ АО 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  <w:r>
        <w:rPr>
          <w:rtl w:val="0"/>
          <w:lang w:val="ru-RU"/>
        </w:rPr>
        <w:t xml:space="preserve">7725114488;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 xml:space="preserve">.  </w:t>
      </w:r>
    </w:p>
    <w:p>
      <w:pPr>
        <w:pStyle w:val="Обычный"/>
        <w:ind w:left="851" w:hanging="851"/>
        <w:jc w:val="both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4.1.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 обязан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4.1.1.     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Передать Покупателю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его собственность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4.2.</w:t>
      </w:r>
      <w:r>
        <w:rPr>
          <w:b w:val="1"/>
          <w:bCs w:val="1"/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4.2.1.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имущество и оплатить его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tabs>
          <w:tab w:val="left" w:pos="485"/>
        </w:tabs>
        <w:ind w:left="24" w:firstLine="516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5.1.</w:t>
      </w:r>
      <w:r>
        <w:rPr>
          <w:outline w:val="0"/>
          <w:color w:val="212121"/>
          <w:u w:color="212121"/>
          <w:rtl w:val="0"/>
          <w14:textFill>
            <w14:solidFill>
              <w14:srgbClr w14:val="212121"/>
            </w14:solidFill>
          </w14:textFill>
        </w:rPr>
        <w:tab/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неисполнение или ненадлежащее исполнение обязательств по настоящему   договору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Федерации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ind w:firstLine="540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 xml:space="preserve">Договор составлен на русском языке в </w:t>
      </w:r>
      <w:r>
        <w:rPr>
          <w:rtl w:val="0"/>
          <w:lang w:val="ru-RU"/>
        </w:rPr>
        <w:t xml:space="preserve">шести </w:t>
      </w:r>
      <w:r>
        <w:rPr>
          <w:rtl w:val="0"/>
          <w:lang w:val="ru-RU"/>
        </w:rPr>
        <w:t>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и </w:t>
      </w:r>
      <w:r>
        <w:rPr>
          <w:rtl w:val="0"/>
          <w:lang w:val="ru-RU"/>
        </w:rPr>
        <w:t xml:space="preserve">четыре </w:t>
      </w:r>
      <w:r>
        <w:rPr>
          <w:rtl w:val="0"/>
          <w:lang w:val="ru-RU"/>
        </w:rPr>
        <w:t>экземпляр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</w:t>
      </w:r>
    </w:p>
    <w:p>
      <w:pPr>
        <w:pStyle w:val="Обычный"/>
        <w:ind w:left="851" w:hanging="851"/>
        <w:jc w:val="both"/>
      </w:pPr>
      <w:r>
        <w:rPr>
          <w:b w:val="1"/>
          <w:bCs w:val="1"/>
          <w:rtl w:val="0"/>
          <w:lang w:val="ru-RU"/>
        </w:rPr>
        <w:t>Арутюняна Петроса Геворговича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100122942499; 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>40817810235480016967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банка </w:t>
      </w:r>
      <w:r>
        <w:rPr>
          <w:rtl w:val="0"/>
          <w:lang w:val="ru-RU"/>
        </w:rPr>
        <w:t xml:space="preserve">7725114488; 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 xml:space="preserve">.  </w:t>
      </w:r>
    </w:p>
    <w:p>
      <w:pPr>
        <w:pStyle w:val="Обычный"/>
        <w:ind w:right="594"/>
        <w:jc w:val="both"/>
        <w:rPr>
          <w:b w:val="1"/>
          <w:bCs w:val="1"/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b w:val="1"/>
          <w:bCs w:val="1"/>
          <w:u w:color="333333"/>
          <w:rtl w:val="0"/>
          <w:lang w:val="ru-RU"/>
        </w:rPr>
        <w:t>Дмитриев Артем Анатольевич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Финансовый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