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D17CD4">
        <w:rPr>
          <w:color w:val="000000"/>
          <w:spacing w:val="3"/>
          <w:sz w:val="24"/>
          <w:szCs w:val="24"/>
        </w:rPr>
        <w:t xml:space="preserve"> Лот №5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D17CD4" w:rsidRPr="00D17CD4">
        <w:rPr>
          <w:color w:val="000000"/>
          <w:spacing w:val="3"/>
          <w:sz w:val="24"/>
          <w:szCs w:val="24"/>
        </w:rPr>
        <w:t>Объекты непроизводственного назначения. Бытовая канализация, кадастровый номер 50:21:0010215:220, протяженность 408 м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5F5DB3" w:rsidRPr="005F5DB3">
        <w:rPr>
          <w:rFonts w:ascii="Times New Roman CYR" w:hAnsi="Times New Roman CYR" w:cs="Times New Roman CYR"/>
          <w:b/>
          <w:sz w:val="24"/>
          <w:szCs w:val="24"/>
        </w:rPr>
        <w:t>11 722</w:t>
      </w:r>
      <w:r w:rsidR="005F5DB3" w:rsidRPr="005F5DB3">
        <w:rPr>
          <w:rFonts w:ascii="Times New Roman CYR" w:hAnsi="Times New Roman CYR" w:cs="Times New Roman CYR"/>
          <w:b/>
          <w:sz w:val="24"/>
          <w:szCs w:val="24"/>
        </w:rPr>
        <w:t> </w:t>
      </w:r>
      <w:r w:rsidR="005F5DB3" w:rsidRPr="005F5DB3">
        <w:rPr>
          <w:rFonts w:ascii="Times New Roman CYR" w:hAnsi="Times New Roman CYR" w:cs="Times New Roman CYR"/>
          <w:b/>
          <w:sz w:val="24"/>
          <w:szCs w:val="24"/>
        </w:rPr>
        <w:t>676</w:t>
      </w:r>
      <w:r w:rsidR="005F5DB3" w:rsidRPr="0025007A">
        <w:rPr>
          <w:rFonts w:ascii="Times New Roman CYR" w:hAnsi="Times New Roman CYR" w:cs="Times New Roman CYR"/>
          <w:sz w:val="18"/>
          <w:szCs w:val="18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D17CD4">
        <w:rPr>
          <w:color w:val="000000"/>
          <w:spacing w:val="5"/>
          <w:sz w:val="24"/>
          <w:szCs w:val="24"/>
        </w:rPr>
        <w:t>5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bdo w:val="ltr">
            <w:r w:rsidR="005F5DB3" w:rsidRPr="005F5DB3">
              <w:rPr>
                <w:b/>
                <w:sz w:val="24"/>
                <w:szCs w:val="24"/>
              </w:rPr>
              <w:t>1 172 267,6</w:t>
            </w:r>
            <w:r w:rsidR="005F5DB3" w:rsidRPr="005F5DB3">
              <w:rPr>
                <w:b/>
                <w:sz w:val="24"/>
                <w:szCs w:val="24"/>
              </w:rPr>
              <w:t>‬</w:t>
            </w:r>
            <w:r w:rsidR="005F5DB3"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970FB9">
              <w:rPr>
                <w:b/>
                <w:color w:val="000000"/>
                <w:spacing w:val="5"/>
                <w:sz w:val="24"/>
                <w:szCs w:val="24"/>
              </w:rPr>
              <w:t>руб.</w:t>
            </w:r>
            <w:r w:rsidR="00437C44" w:rsidRPr="00D85BB7">
              <w:rPr>
                <w:b/>
                <w:color w:val="000000"/>
                <w:spacing w:val="5"/>
                <w:sz w:val="24"/>
                <w:szCs w:val="24"/>
              </w:rPr>
              <w:t>,</w:t>
            </w:r>
            <w:r w:rsidR="00437C44" w:rsidRPr="007E2432">
              <w:rPr>
                <w:b/>
                <w:color w:val="000000"/>
                <w:spacing w:val="5"/>
                <w:sz w:val="24"/>
                <w:szCs w:val="24"/>
              </w:rPr>
              <w:t xml:space="preserve"> </w:t>
            </w:r>
            <w:r w:rsidR="006F478E" w:rsidRPr="007E2432">
              <w:rPr>
                <w:color w:val="000000"/>
                <w:spacing w:val="5"/>
                <w:sz w:val="24"/>
                <w:szCs w:val="24"/>
              </w:rPr>
              <w:t xml:space="preserve">что составляет </w:t>
            </w:r>
            <w:r w:rsidR="005B2AAC">
              <w:rPr>
                <w:color w:val="000000"/>
                <w:spacing w:val="5"/>
                <w:sz w:val="24"/>
                <w:szCs w:val="24"/>
              </w:rPr>
              <w:t>1</w:t>
            </w:r>
            <w:r w:rsidR="00CC3423" w:rsidRPr="007E2432">
              <w:rPr>
                <w:color w:val="000000"/>
                <w:spacing w:val="5"/>
                <w:sz w:val="24"/>
                <w:szCs w:val="24"/>
              </w:rPr>
              <w:t>0% от начальной цены продажи, а</w:t>
            </w:r>
            <w:r w:rsidRPr="007E2432">
              <w:rPr>
                <w:color w:val="000000"/>
                <w:spacing w:val="5"/>
                <w:sz w:val="24"/>
                <w:szCs w:val="24"/>
              </w:rPr>
              <w:t xml:space="preserve"> Организатор </w:t>
            </w:r>
            <w:r w:rsidR="00201A3E" w:rsidRPr="007E2432">
              <w:rPr>
                <w:color w:val="000000"/>
                <w:spacing w:val="5"/>
                <w:sz w:val="24"/>
                <w:szCs w:val="24"/>
              </w:rPr>
              <w:t xml:space="preserve">торгов обязуется принять </w:t>
            </w:r>
            <w:r w:rsidR="00201A3E" w:rsidRPr="007E2432">
              <w:rPr>
                <w:color w:val="000000"/>
                <w:spacing w:val="-2"/>
                <w:sz w:val="24"/>
                <w:szCs w:val="24"/>
              </w:rPr>
              <w:t>данный задаток.</w:t>
            </w:r>
            <w:r w:rsidR="00A62A00">
              <w:t>‬</w:t>
            </w:r>
          </w:bdo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A00" w:rsidRDefault="00A62A00">
      <w:r>
        <w:separator/>
      </w:r>
    </w:p>
  </w:endnote>
  <w:endnote w:type="continuationSeparator" w:id="0">
    <w:p w:rsidR="00A62A00" w:rsidRDefault="00A6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5DB3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A00" w:rsidRDefault="00A62A00">
      <w:r>
        <w:separator/>
      </w:r>
    </w:p>
  </w:footnote>
  <w:footnote w:type="continuationSeparator" w:id="0">
    <w:p w:rsidR="00A62A00" w:rsidRDefault="00A62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097BBA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5427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5F5DB3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62A00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17CD4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60C63F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50AD4-E945-4B7A-AEB6-DC96A72A0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2020-06-03T11:59:00Z</dcterms:created>
  <dcterms:modified xsi:type="dcterms:W3CDTF">2020-06-03T11:59:00Z</dcterms:modified>
</cp:coreProperties>
</file>