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Попов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ой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Светлан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Александровн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</w:t>
      </w:r>
      <w:r>
        <w:rPr>
          <w:rFonts w:ascii="Times New Roman" w:hAnsi="Times New Roman"/>
          <w:sz w:val="24"/>
          <w:szCs w:val="24"/>
          <w:rtl w:val="0"/>
          <w:lang w:val="ru-RU"/>
        </w:rPr>
        <w:t>114713</w:t>
      </w:r>
      <w:r>
        <w:rPr>
          <w:rFonts w:ascii="Times New Roman" w:hAnsi="Times New Roman"/>
          <w:sz w:val="24"/>
          <w:szCs w:val="24"/>
          <w:rtl w:val="0"/>
          <w:lang w:val="ru-RU"/>
        </w:rPr>
        <w:t>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Жилой дом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жилое</w:t>
      </w:r>
      <w:r>
        <w:rPr>
          <w:rtl w:val="0"/>
          <w:lang w:val="ru-RU"/>
        </w:rPr>
        <w:t>, 3-</w:t>
      </w:r>
      <w:r>
        <w:rPr>
          <w:rtl w:val="0"/>
          <w:lang w:val="ru-RU"/>
        </w:rPr>
        <w:t xml:space="preserve">этажный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 том числе мансарда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220,1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 xml:space="preserve">78:38:0011327:32.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  <w:r>
        <w:rPr>
          <w:spacing w:val="0"/>
          <w:rtl w:val="0"/>
          <w:lang w:val="en-US"/>
        </w:rPr>
        <w:t xml:space="preserve">; </w:t>
      </w:r>
      <w:r>
        <w:rPr>
          <w:rtl w:val="0"/>
          <w:lang w:val="ru-RU"/>
        </w:rPr>
        <w:t>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для размещения индивидуального жилого дома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1200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>: 78:38:</w:t>
      </w:r>
      <w:r>
        <w:rPr>
          <w:rtl w:val="0"/>
          <w:lang w:val="ru-RU"/>
        </w:rPr>
        <w:t>00</w:t>
      </w:r>
      <w:r>
        <w:rPr>
          <w:rtl w:val="0"/>
          <w:lang w:val="ru-RU"/>
        </w:rPr>
        <w:t xml:space="preserve">11327:21.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Алексеевская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.7.,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en-US"/>
        </w:rPr>
        <w:t>)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u w:color="000000"/>
          <w:rtl w:val="0"/>
          <w:lang w:val="ru-RU"/>
        </w:rPr>
        <w:t xml:space="preserve">Имущество находится в залоге </w:t>
      </w:r>
      <w:r>
        <w:rPr>
          <w:rtl w:val="0"/>
          <w:lang w:val="ru-RU"/>
        </w:rPr>
        <w:t>АО Банк «СНГБ»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Попова Светлана Александровна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