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7851" w:rsidRDefault="00E17851" w:rsidP="00E17851">
      <w:pPr>
        <w:jc w:val="center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ДОГОВОР О ЗАДАТКЕ № </w:t>
      </w:r>
    </w:p>
    <w:p w:rsidR="00E17851" w:rsidRDefault="00E17851" w:rsidP="00E17851">
      <w:pPr>
        <w:ind w:firstLine="708"/>
        <w:rPr>
          <w:rFonts w:ascii="Times New Roman" w:hAnsi="Times New Roman" w:cs="Times New Roman"/>
          <w:b/>
          <w:bCs/>
          <w:sz w:val="26"/>
          <w:szCs w:val="26"/>
        </w:rPr>
      </w:pPr>
    </w:p>
    <w:p w:rsidR="00E17851" w:rsidRDefault="00E17851" w:rsidP="00E17851">
      <w:pPr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г. Москва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                 </w:t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</w:r>
      <w:r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</w:t>
      </w:r>
      <w:proofErr w:type="gramStart"/>
      <w:r>
        <w:rPr>
          <w:rFonts w:ascii="Times New Roman" w:hAnsi="Times New Roman" w:cs="Times New Roman"/>
          <w:b/>
          <w:bCs/>
          <w:sz w:val="26"/>
          <w:szCs w:val="26"/>
        </w:rPr>
        <w:t xml:space="preserve">   «</w:t>
      </w:r>
      <w:proofErr w:type="gramEnd"/>
      <w:r>
        <w:rPr>
          <w:rFonts w:ascii="Times New Roman" w:hAnsi="Times New Roman" w:cs="Times New Roman"/>
          <w:b/>
          <w:bCs/>
          <w:sz w:val="26"/>
          <w:szCs w:val="26"/>
        </w:rPr>
        <w:t xml:space="preserve">  </w:t>
      </w:r>
      <w:r w:rsidR="0051114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>»               201</w:t>
      </w:r>
      <w:r w:rsidR="00CA263F">
        <w:rPr>
          <w:rFonts w:ascii="Times New Roman" w:hAnsi="Times New Roman" w:cs="Times New Roman"/>
          <w:b/>
          <w:bCs/>
          <w:sz w:val="26"/>
          <w:szCs w:val="26"/>
        </w:rPr>
        <w:t>9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г.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Илларионов Михаил Алексеевич </w:t>
      </w:r>
      <w:r>
        <w:rPr>
          <w:rFonts w:ascii="Times New Roman" w:hAnsi="Times New Roman"/>
          <w:sz w:val="24"/>
          <w:szCs w:val="24"/>
        </w:rPr>
        <w:t xml:space="preserve">(ИНН 771500886826, СНИЛС 022-887-898 95, тел. 89039686901, </w:t>
      </w:r>
      <w:hyperlink r:id="rId4" w:history="1">
        <w:r w:rsidR="00EE3747" w:rsidRPr="00F544E2">
          <w:rPr>
            <w:rStyle w:val="a3"/>
            <w:rFonts w:ascii="Times New Roman" w:hAnsi="Times New Roman"/>
            <w:sz w:val="24"/>
            <w:szCs w:val="24"/>
            <w:lang w:val="en-US"/>
          </w:rPr>
          <w:t>m</w:t>
        </w:r>
        <w:r w:rsidR="00EE3747" w:rsidRPr="00F544E2">
          <w:rPr>
            <w:rStyle w:val="a3"/>
            <w:rFonts w:ascii="Times New Roman" w:hAnsi="Times New Roman"/>
            <w:sz w:val="24"/>
            <w:szCs w:val="24"/>
          </w:rPr>
          <w:t>.</w:t>
        </w:r>
        <w:r w:rsidR="00EE3747" w:rsidRPr="00F544E2">
          <w:rPr>
            <w:rStyle w:val="a3"/>
            <w:rFonts w:ascii="Times New Roman" w:hAnsi="Times New Roman"/>
            <w:sz w:val="24"/>
            <w:szCs w:val="24"/>
            <w:lang w:val="en-US"/>
          </w:rPr>
          <w:t>illarionov</w:t>
        </w:r>
        <w:r w:rsidR="00EE3747" w:rsidRPr="00F544E2">
          <w:rPr>
            <w:rStyle w:val="a3"/>
            <w:rFonts w:ascii="Times New Roman" w:hAnsi="Times New Roman"/>
            <w:sz w:val="24"/>
            <w:szCs w:val="24"/>
          </w:rPr>
          <w:t>@</w:t>
        </w:r>
        <w:r w:rsidR="00EE3747" w:rsidRPr="00F544E2">
          <w:rPr>
            <w:rStyle w:val="a3"/>
            <w:rFonts w:ascii="Times New Roman" w:hAnsi="Times New Roman"/>
            <w:sz w:val="24"/>
            <w:szCs w:val="24"/>
            <w:lang w:val="en-US"/>
          </w:rPr>
          <w:t>mail</w:t>
        </w:r>
        <w:r w:rsidR="00EE3747" w:rsidRPr="00F544E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="00EE3747" w:rsidRPr="00F544E2">
          <w:rPr>
            <w:rStyle w:val="a3"/>
            <w:rFonts w:ascii="Times New Roman" w:hAnsi="Times New Roman"/>
            <w:sz w:val="24"/>
            <w:szCs w:val="24"/>
            <w:lang w:val="en-US"/>
          </w:rPr>
          <w:t>ru</w:t>
        </w:r>
        <w:proofErr w:type="spellEnd"/>
      </w:hyperlink>
      <w:r w:rsidR="00EE3747">
        <w:rPr>
          <w:rFonts w:ascii="Times New Roman" w:hAnsi="Times New Roman"/>
          <w:sz w:val="24"/>
          <w:szCs w:val="24"/>
        </w:rPr>
        <w:t>, почтовый адрес: 101000, Москва, ул. Покровка, д.15/16, кв.15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, выступающий как организатор торгов имущества </w:t>
      </w:r>
      <w:r>
        <w:rPr>
          <w:rFonts w:ascii="Times New Roman" w:hAnsi="Times New Roman"/>
          <w:sz w:val="24"/>
          <w:szCs w:val="24"/>
        </w:rPr>
        <w:t>Общества с ограниченной ответственностью «</w:t>
      </w:r>
      <w:r w:rsidR="00CA263F">
        <w:rPr>
          <w:rFonts w:ascii="Times New Roman" w:hAnsi="Times New Roman"/>
          <w:sz w:val="24"/>
          <w:szCs w:val="24"/>
        </w:rPr>
        <w:t xml:space="preserve">КМ </w:t>
      </w:r>
      <w:proofErr w:type="spellStart"/>
      <w:r w:rsidR="00CA263F">
        <w:rPr>
          <w:rFonts w:ascii="Times New Roman" w:hAnsi="Times New Roman"/>
          <w:sz w:val="24"/>
          <w:szCs w:val="24"/>
        </w:rPr>
        <w:t>ТрансСервис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r w:rsidR="004E77F5">
        <w:rPr>
          <w:rFonts w:ascii="Times New Roman" w:hAnsi="Times New Roman"/>
          <w:sz w:val="24"/>
          <w:szCs w:val="24"/>
        </w:rPr>
        <w:t>(ОГРН 1087746451902, ИНН 7718698169, адрес регистрации: 107076, г. Москва, пер. Колодезный, д. 14, пом. Х</w:t>
      </w:r>
      <w:r w:rsidR="004E77F5">
        <w:rPr>
          <w:rFonts w:ascii="Times New Roman" w:hAnsi="Times New Roman"/>
          <w:sz w:val="24"/>
          <w:szCs w:val="24"/>
          <w:lang w:val="en-US"/>
        </w:rPr>
        <w:t>III</w:t>
      </w:r>
      <w:r w:rsidR="004E77F5">
        <w:rPr>
          <w:rFonts w:ascii="Times New Roman" w:hAnsi="Times New Roman"/>
          <w:sz w:val="24"/>
          <w:szCs w:val="24"/>
        </w:rPr>
        <w:t>, комн. 41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6"/>
          <w:szCs w:val="26"/>
        </w:rPr>
        <w:t xml:space="preserve"> и действующий как конкурсный управляющий на основании Решения А</w:t>
      </w:r>
      <w:r w:rsidR="004E77F5">
        <w:rPr>
          <w:rFonts w:ascii="Times New Roman" w:hAnsi="Times New Roman" w:cs="Times New Roman"/>
          <w:sz w:val="26"/>
          <w:szCs w:val="26"/>
        </w:rPr>
        <w:t>рбитражного города Москвы от 29</w:t>
      </w:r>
      <w:r>
        <w:rPr>
          <w:rFonts w:ascii="Times New Roman" w:hAnsi="Times New Roman" w:cs="Times New Roman"/>
          <w:sz w:val="26"/>
          <w:szCs w:val="26"/>
        </w:rPr>
        <w:t xml:space="preserve"> а</w:t>
      </w:r>
      <w:r w:rsidR="00CB3211">
        <w:rPr>
          <w:rFonts w:ascii="Times New Roman" w:hAnsi="Times New Roman" w:cs="Times New Roman"/>
          <w:sz w:val="26"/>
          <w:szCs w:val="26"/>
        </w:rPr>
        <w:t>вгуста 201</w:t>
      </w:r>
      <w:r w:rsidR="00CB3211" w:rsidRPr="00CB3211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 года по делу №А40-</w:t>
      </w:r>
      <w:r w:rsidR="004E77F5">
        <w:rPr>
          <w:rFonts w:ascii="Times New Roman" w:hAnsi="Times New Roman" w:cs="Times New Roman"/>
          <w:sz w:val="26"/>
          <w:szCs w:val="26"/>
        </w:rPr>
        <w:t>160870</w:t>
      </w:r>
      <w:r>
        <w:rPr>
          <w:rFonts w:ascii="Times New Roman" w:hAnsi="Times New Roman" w:cs="Times New Roman"/>
          <w:sz w:val="26"/>
          <w:szCs w:val="26"/>
        </w:rPr>
        <w:t>/1</w:t>
      </w:r>
      <w:r w:rsidR="004E77F5">
        <w:rPr>
          <w:rFonts w:ascii="Times New Roman" w:hAnsi="Times New Roman" w:cs="Times New Roman"/>
          <w:sz w:val="26"/>
          <w:szCs w:val="26"/>
        </w:rPr>
        <w:t>8</w:t>
      </w:r>
      <w:r>
        <w:rPr>
          <w:rFonts w:ascii="Times New Roman" w:hAnsi="Times New Roman" w:cs="Times New Roman"/>
          <w:sz w:val="26"/>
          <w:szCs w:val="26"/>
        </w:rPr>
        <w:t xml:space="preserve">, именуемый в дальнейшем </w:t>
      </w:r>
      <w:r>
        <w:rPr>
          <w:rFonts w:ascii="Times New Roman" w:hAnsi="Times New Roman" w:cs="Times New Roman"/>
          <w:b/>
          <w:sz w:val="26"/>
          <w:szCs w:val="26"/>
        </w:rPr>
        <w:t>«Организатор торгов»</w:t>
      </w:r>
      <w:r>
        <w:rPr>
          <w:rFonts w:ascii="Times New Roman" w:hAnsi="Times New Roman" w:cs="Times New Roman"/>
          <w:sz w:val="26"/>
          <w:szCs w:val="26"/>
        </w:rPr>
        <w:t xml:space="preserve">, с одной стороны, и </w:t>
      </w:r>
    </w:p>
    <w:p w:rsidR="00E17851" w:rsidRDefault="00E17851" w:rsidP="00354E1B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предприниматель), именуемое в дальнейшем </w:t>
      </w:r>
      <w:r>
        <w:rPr>
          <w:rFonts w:ascii="Times New Roman" w:hAnsi="Times New Roman" w:cs="Times New Roman"/>
          <w:b/>
          <w:sz w:val="26"/>
          <w:szCs w:val="26"/>
        </w:rPr>
        <w:t>«Заявитель»</w:t>
      </w:r>
      <w:r>
        <w:rPr>
          <w:rFonts w:ascii="Times New Roman" w:hAnsi="Times New Roman" w:cs="Times New Roman"/>
          <w:sz w:val="26"/>
          <w:szCs w:val="26"/>
        </w:rPr>
        <w:t xml:space="preserve">, с другой стороны, при совместном упоминании именуемые «Стороны», </w:t>
      </w:r>
    </w:p>
    <w:p w:rsidR="00E17851" w:rsidRDefault="00E17851" w:rsidP="00CE53FB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заключили настоящий Договор о нижеследующем:</w:t>
      </w:r>
    </w:p>
    <w:p w:rsidR="00E17851" w:rsidRDefault="00E17851" w:rsidP="00354E1B">
      <w:pPr>
        <w:widowControl w:val="0"/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1.Заявитель для участия в торгах </w:t>
      </w:r>
      <w:r w:rsidR="00857747">
        <w:rPr>
          <w:rFonts w:ascii="Times New Roman" w:hAnsi="Times New Roman" w:cs="Times New Roman"/>
          <w:sz w:val="26"/>
          <w:szCs w:val="26"/>
        </w:rPr>
        <w:t>посредством публичного предложения</w:t>
      </w:r>
      <w:r>
        <w:rPr>
          <w:rFonts w:ascii="Times New Roman" w:hAnsi="Times New Roman" w:cs="Times New Roman"/>
          <w:sz w:val="26"/>
          <w:szCs w:val="26"/>
        </w:rPr>
        <w:t xml:space="preserve"> по продаже имущества </w:t>
      </w:r>
      <w:r>
        <w:rPr>
          <w:rFonts w:ascii="Times New Roman" w:hAnsi="Times New Roman"/>
          <w:sz w:val="24"/>
          <w:szCs w:val="24"/>
        </w:rPr>
        <w:t xml:space="preserve">ООО </w:t>
      </w:r>
      <w:r w:rsidR="004E77F5">
        <w:rPr>
          <w:rFonts w:ascii="Times New Roman" w:hAnsi="Times New Roman"/>
          <w:sz w:val="24"/>
          <w:szCs w:val="24"/>
        </w:rPr>
        <w:t xml:space="preserve">«КМ </w:t>
      </w:r>
      <w:proofErr w:type="spellStart"/>
      <w:r w:rsidR="004E77F5">
        <w:rPr>
          <w:rFonts w:ascii="Times New Roman" w:hAnsi="Times New Roman"/>
          <w:sz w:val="24"/>
          <w:szCs w:val="24"/>
        </w:rPr>
        <w:t>ТрансСервис</w:t>
      </w:r>
      <w:proofErr w:type="spellEnd"/>
      <w:r w:rsidR="004E77F5">
        <w:rPr>
          <w:rFonts w:ascii="Times New Roman" w:hAnsi="Times New Roman"/>
          <w:sz w:val="24"/>
          <w:szCs w:val="24"/>
        </w:rPr>
        <w:t>» (ОГРН 1087746451902, ИНН 7718698169, адрес регистрации: 107076, г. Москва, пер. Колодезный, д. 14, пом. Х</w:t>
      </w:r>
      <w:r w:rsidR="004E77F5">
        <w:rPr>
          <w:rFonts w:ascii="Times New Roman" w:hAnsi="Times New Roman"/>
          <w:sz w:val="24"/>
          <w:szCs w:val="24"/>
          <w:lang w:val="en-US"/>
        </w:rPr>
        <w:t>III</w:t>
      </w:r>
      <w:r w:rsidR="004E77F5">
        <w:rPr>
          <w:rFonts w:ascii="Times New Roman" w:hAnsi="Times New Roman"/>
          <w:sz w:val="24"/>
          <w:szCs w:val="24"/>
        </w:rPr>
        <w:t>, комн. 41</w:t>
      </w:r>
      <w:r>
        <w:rPr>
          <w:rFonts w:ascii="Times New Roman" w:hAnsi="Times New Roman"/>
          <w:sz w:val="24"/>
          <w:szCs w:val="24"/>
        </w:rPr>
        <w:t xml:space="preserve">), </w:t>
      </w:r>
      <w:r w:rsidR="00C76A64">
        <w:rPr>
          <w:rFonts w:ascii="Times New Roman" w:hAnsi="Times New Roman" w:cs="Times New Roman"/>
          <w:sz w:val="26"/>
          <w:szCs w:val="26"/>
        </w:rPr>
        <w:t xml:space="preserve"> проводимых </w:t>
      </w:r>
      <w:r w:rsidR="00857747">
        <w:rPr>
          <w:rFonts w:ascii="Times New Roman" w:hAnsi="Times New Roman" w:cs="Times New Roman"/>
          <w:sz w:val="26"/>
          <w:szCs w:val="26"/>
        </w:rPr>
        <w:t>с 07.10.2019 по 22.12.2019</w:t>
      </w:r>
      <w:r>
        <w:rPr>
          <w:rFonts w:ascii="Times New Roman" w:hAnsi="Times New Roman" w:cs="Times New Roman"/>
          <w:sz w:val="26"/>
          <w:szCs w:val="26"/>
        </w:rPr>
        <w:t xml:space="preserve"> на электронной площадке АО «Инвестиционная компания МЕТА» (далее – </w:t>
      </w:r>
      <w:r w:rsidR="00C76A64">
        <w:rPr>
          <w:rFonts w:ascii="Times New Roman" w:hAnsi="Times New Roman" w:cs="Times New Roman"/>
          <w:sz w:val="26"/>
          <w:szCs w:val="26"/>
        </w:rPr>
        <w:t>ЭТП), вносит задаток в размере 1</w:t>
      </w:r>
      <w:r w:rsidR="00354E1B">
        <w:rPr>
          <w:rFonts w:ascii="Times New Roman" w:hAnsi="Times New Roman" w:cs="Times New Roman"/>
          <w:sz w:val="26"/>
          <w:szCs w:val="26"/>
        </w:rPr>
        <w:t>0% (деся</w:t>
      </w:r>
      <w:r>
        <w:rPr>
          <w:rFonts w:ascii="Times New Roman" w:hAnsi="Times New Roman" w:cs="Times New Roman"/>
          <w:sz w:val="26"/>
          <w:szCs w:val="26"/>
        </w:rPr>
        <w:t xml:space="preserve">ти процентов) от </w:t>
      </w:r>
      <w:r w:rsidR="00857747">
        <w:rPr>
          <w:rFonts w:ascii="Times New Roman" w:hAnsi="Times New Roman" w:cs="Times New Roman"/>
          <w:sz w:val="26"/>
          <w:szCs w:val="26"/>
        </w:rPr>
        <w:t>цены предложения лота на текущем периоде</w:t>
      </w:r>
      <w:r>
        <w:rPr>
          <w:rFonts w:ascii="Times New Roman" w:hAnsi="Times New Roman" w:cs="Times New Roman"/>
          <w:sz w:val="26"/>
          <w:szCs w:val="26"/>
        </w:rPr>
        <w:t xml:space="preserve"> на расчетный счет </w:t>
      </w:r>
      <w:r w:rsidR="00CE53FB">
        <w:rPr>
          <w:rFonts w:ascii="Times New Roman" w:hAnsi="Times New Roman" w:cs="Times New Roman"/>
          <w:sz w:val="26"/>
          <w:szCs w:val="26"/>
        </w:rPr>
        <w:t>организатора торгов – ИП Илларионов М.А.: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CE53FB">
        <w:rPr>
          <w:rFonts w:ascii="Times New Roman" w:hAnsi="Times New Roman"/>
          <w:iCs/>
          <w:sz w:val="24"/>
          <w:szCs w:val="24"/>
        </w:rPr>
        <w:t>р/с 40802810601000000684 в Филиале №7701 ВТБ (ПАО) г. Москва, к/с 30101810345250000745, БИК 044525745</w:t>
      </w:r>
      <w:r w:rsidR="00857747">
        <w:rPr>
          <w:rFonts w:ascii="Times New Roman" w:hAnsi="Times New Roman"/>
          <w:iCs/>
          <w:sz w:val="24"/>
          <w:szCs w:val="24"/>
        </w:rPr>
        <w:t>.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2.Задаток вносится Заявителем в счет обеспечения исполнения обязательств, связанных с</w:t>
      </w:r>
      <w:bookmarkStart w:id="1" w:name="YANDEX_13"/>
      <w:bookmarkEnd w:id="1"/>
      <w:r>
        <w:rPr>
          <w:rFonts w:ascii="Times New Roman" w:hAnsi="Times New Roman" w:cs="Times New Roman"/>
          <w:sz w:val="26"/>
          <w:szCs w:val="26"/>
        </w:rPr>
        <w:t xml:space="preserve"> участием </w:t>
      </w:r>
      <w:bookmarkStart w:id="2" w:name="YANDEX_14"/>
      <w:bookmarkEnd w:id="2"/>
      <w:r>
        <w:rPr>
          <w:rFonts w:ascii="Times New Roman" w:hAnsi="Times New Roman" w:cs="Times New Roman"/>
          <w:sz w:val="26"/>
          <w:szCs w:val="26"/>
        </w:rPr>
        <w:t xml:space="preserve">в </w:t>
      </w:r>
      <w:bookmarkStart w:id="3" w:name="YANDEX_15"/>
      <w:bookmarkEnd w:id="3"/>
      <w:r>
        <w:rPr>
          <w:rFonts w:ascii="Times New Roman" w:hAnsi="Times New Roman" w:cs="Times New Roman"/>
          <w:sz w:val="26"/>
          <w:szCs w:val="26"/>
        </w:rPr>
        <w:t>торгах, в том числе по оплате приобретенного имущества, в случае признания Заявителя победителем</w:t>
      </w:r>
      <w:bookmarkStart w:id="4" w:name="YANDEX_16"/>
      <w:bookmarkEnd w:id="4"/>
      <w:r>
        <w:rPr>
          <w:rFonts w:ascii="Times New Roman" w:hAnsi="Times New Roman" w:cs="Times New Roman"/>
          <w:sz w:val="26"/>
          <w:szCs w:val="26"/>
        </w:rPr>
        <w:t xml:space="preserve"> торгов.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3.Датой внесения задатка считается дата зачисления денежных средств, указанных в пункте 1 настоящего договора, на вышеуказанный расчетный счет. В платёжном документе, в графе «назначение платежа», должны быть указаны идентификационный номер торгов, а также лот, по которо</w:t>
      </w:r>
      <w:r w:rsidR="00C76A64">
        <w:rPr>
          <w:rFonts w:ascii="Times New Roman" w:hAnsi="Times New Roman" w:cs="Times New Roman"/>
          <w:sz w:val="26"/>
          <w:szCs w:val="26"/>
        </w:rPr>
        <w:t>му планируется участие в торгах</w:t>
      </w:r>
      <w:r>
        <w:rPr>
          <w:rFonts w:ascii="Times New Roman" w:hAnsi="Times New Roman" w:cs="Times New Roman"/>
          <w:sz w:val="26"/>
          <w:szCs w:val="26"/>
        </w:rPr>
        <w:t xml:space="preserve">. 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случае, если сумма задатка не поступила в установленный срок,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4.Возврат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Задаток также не возвращается в случае, если договор купли-продажи после его подписания по инициативе </w:t>
      </w:r>
      <w:r w:rsidR="00C76A64">
        <w:rPr>
          <w:rFonts w:ascii="Times New Roman" w:hAnsi="Times New Roman" w:cs="Times New Roman"/>
          <w:sz w:val="26"/>
          <w:szCs w:val="26"/>
        </w:rPr>
        <w:t>Заявителя</w:t>
      </w:r>
      <w:r>
        <w:rPr>
          <w:rFonts w:ascii="Times New Roman" w:hAnsi="Times New Roman" w:cs="Times New Roman"/>
          <w:sz w:val="26"/>
          <w:szCs w:val="26"/>
        </w:rPr>
        <w:t xml:space="preserve"> будет расторгнут</w:t>
      </w:r>
      <w:r w:rsidR="00C76A64">
        <w:rPr>
          <w:rFonts w:ascii="Times New Roman" w:hAnsi="Times New Roman" w:cs="Times New Roman"/>
          <w:sz w:val="26"/>
          <w:szCs w:val="26"/>
        </w:rPr>
        <w:t>, либо не будет оплачен Заявителем в установленный договором купли-продажи срок.</w:t>
      </w:r>
      <w:r>
        <w:rPr>
          <w:rFonts w:ascii="Times New Roman" w:hAnsi="Times New Roman" w:cs="Times New Roman"/>
          <w:sz w:val="26"/>
          <w:szCs w:val="26"/>
        </w:rPr>
        <w:t xml:space="preserve">         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6.В случае объявления Заявителя победителем торгов,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7.Все возможные споры и разногласия, связанные с исполнением настоящего договора будут разрешаться сторонами путем переговоров. В случае невозможности разрешения споров и разногласий путем переговоров, они подлежат рассмотрению в Арбитражном суде </w:t>
      </w:r>
      <w:r w:rsidR="00C76A64">
        <w:rPr>
          <w:rFonts w:ascii="Times New Roman" w:hAnsi="Times New Roman" w:cs="Times New Roman"/>
          <w:sz w:val="26"/>
          <w:szCs w:val="26"/>
        </w:rPr>
        <w:t>г. Москвы</w:t>
      </w:r>
      <w:r>
        <w:rPr>
          <w:rFonts w:ascii="Times New Roman" w:hAnsi="Times New Roman" w:cs="Times New Roman"/>
          <w:sz w:val="26"/>
          <w:szCs w:val="26"/>
        </w:rPr>
        <w:t xml:space="preserve"> в соответствии с действующим законодательством Российской Федерации.</w:t>
      </w:r>
    </w:p>
    <w:p w:rsidR="00E17851" w:rsidRDefault="00E17851" w:rsidP="00E17851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8.Отношения сторон, не урегулированные настоящим договором, регулируются действующим законодательством Российской Федерации.</w:t>
      </w:r>
    </w:p>
    <w:p w:rsidR="00E17851" w:rsidRDefault="00E17851" w:rsidP="00E17851">
      <w:pPr>
        <w:adjustRightInd w:val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E17851" w:rsidRDefault="00E17851" w:rsidP="00E17851"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9</w:t>
      </w:r>
      <w:r>
        <w:rPr>
          <w:rFonts w:ascii="Times New Roman" w:hAnsi="Times New Roman" w:cs="Times New Roman"/>
          <w:b/>
          <w:bCs/>
          <w:sz w:val="24"/>
          <w:szCs w:val="26"/>
        </w:rPr>
        <w:t>. Адреса и реквизиты сторон</w:t>
      </w:r>
    </w:p>
    <w:tbl>
      <w:tblPr>
        <w:tblW w:w="10281" w:type="dxa"/>
        <w:tblInd w:w="-176" w:type="dxa"/>
        <w:tblLook w:val="01E0" w:firstRow="1" w:lastRow="1" w:firstColumn="1" w:lastColumn="1" w:noHBand="0" w:noVBand="0"/>
      </w:tblPr>
      <w:tblGrid>
        <w:gridCol w:w="10281"/>
      </w:tblGrid>
      <w:tr w:rsidR="00E17851" w:rsidTr="00E17851">
        <w:tc>
          <w:tcPr>
            <w:tcW w:w="10281" w:type="dxa"/>
            <w:hideMark/>
          </w:tcPr>
          <w:tbl>
            <w:tblPr>
              <w:tblW w:w="9959" w:type="dxa"/>
              <w:tblLook w:val="01E0" w:firstRow="1" w:lastRow="1" w:firstColumn="1" w:lastColumn="1" w:noHBand="0" w:noVBand="0"/>
            </w:tblPr>
            <w:tblGrid>
              <w:gridCol w:w="4856"/>
              <w:gridCol w:w="5103"/>
            </w:tblGrid>
            <w:tr w:rsidR="00E17851">
              <w:trPr>
                <w:trHeight w:val="3626"/>
              </w:trPr>
              <w:tc>
                <w:tcPr>
                  <w:tcW w:w="4856" w:type="dxa"/>
                </w:tcPr>
                <w:p w:rsidR="00E17851" w:rsidRDefault="00E17851" w:rsidP="0041062D">
                  <w:pPr>
                    <w:spacing w:after="0"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>Организатор торгов: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  <w:p w:rsidR="005871B3" w:rsidRDefault="005871B3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ИП Илларионов М.А.</w:t>
                  </w:r>
                </w:p>
                <w:p w:rsidR="005871B3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ИНН </w:t>
                  </w:r>
                  <w:r w:rsidR="005871B3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771500886826</w:t>
                  </w:r>
                  <w:r w:rsidR="005871B3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>,</w:t>
                  </w: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адрес: </w:t>
                  </w:r>
                  <w:r w:rsidR="005871B3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101000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 xml:space="preserve">, г. Москва, ул. </w:t>
                  </w:r>
                  <w:r w:rsidR="005871B3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Покровка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 xml:space="preserve">, </w:t>
                  </w: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д. 15</w:t>
                  </w:r>
                  <w:r w:rsidR="005871B3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/16, кв.</w:t>
                  </w:r>
                  <w:r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1</w:t>
                  </w:r>
                  <w:r w:rsidR="005871B3">
                    <w:rPr>
                      <w:rFonts w:ascii="Times New Roman" w:hAnsi="Times New Roman"/>
                      <w:sz w:val="24"/>
                      <w:szCs w:val="24"/>
                      <w:lang w:eastAsia="en-US"/>
                    </w:rPr>
                    <w:t>5</w:t>
                  </w:r>
                </w:p>
                <w:p w:rsidR="00371144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/>
                      <w:iCs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расчетный счет № </w:t>
                  </w:r>
                  <w:r w:rsidR="005871B3"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>40802810601000000684</w:t>
                  </w:r>
                  <w:r>
                    <w:rPr>
                      <w:rFonts w:ascii="Times New Roman" w:hAnsi="Times New Roman"/>
                      <w:iCs/>
                      <w:sz w:val="24"/>
                      <w:szCs w:val="24"/>
                      <w:lang w:eastAsia="en-US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в </w:t>
                  </w:r>
                  <w:r w:rsidR="0041062D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Филиале №7701 ВТБ (ПАО) г. Москва</w:t>
                  </w:r>
                  <w:r w:rsidR="0041062D"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к/с </w:t>
                  </w:r>
                  <w:r w:rsidR="00371144"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 xml:space="preserve">30101810345250000745, </w:t>
                  </w:r>
                </w:p>
                <w:p w:rsidR="0041062D" w:rsidRDefault="00371144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/>
                      <w:iCs/>
                      <w:sz w:val="24"/>
                      <w:szCs w:val="24"/>
                    </w:rPr>
                    <w:t>БИК 044525745</w:t>
                  </w: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 </w:t>
                  </w: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41062D" w:rsidRDefault="0041062D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41062D" w:rsidRDefault="0041062D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41062D" w:rsidRDefault="0041062D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41062D" w:rsidRDefault="0041062D" w:rsidP="0041062D">
                  <w:pPr>
                    <w:autoSpaceDE w:val="0"/>
                    <w:autoSpaceDN w:val="0"/>
                    <w:adjustRightInd w:val="0"/>
                    <w:spacing w:after="0"/>
                    <w:ind w:right="291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 w:rsidP="0041062D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 xml:space="preserve">Организатор торгов                                         </w:t>
                  </w:r>
                </w:p>
                <w:p w:rsidR="00E17851" w:rsidRDefault="00E17851" w:rsidP="0041062D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 w:rsidP="0041062D">
                  <w:pPr>
                    <w:autoSpaceDE w:val="0"/>
                    <w:autoSpaceDN w:val="0"/>
                    <w:adjustRightInd w:val="0"/>
                    <w:spacing w:after="0"/>
                    <w:jc w:val="both"/>
                    <w:outlineLvl w:val="1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 w:rsidP="0041062D">
                  <w:pPr>
                    <w:spacing w:after="0"/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>___________________ Илларионов М.А.</w:t>
                  </w:r>
                </w:p>
                <w:p w:rsidR="00E17851" w:rsidRDefault="00E17851" w:rsidP="0041062D">
                  <w:pPr>
                    <w:spacing w:after="0"/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</w:tc>
              <w:tc>
                <w:tcPr>
                  <w:tcW w:w="5103" w:type="dxa"/>
                </w:tcPr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 xml:space="preserve">Заявитель: </w:t>
                  </w: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</w:t>
                  </w: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>Лицо, выступающее от Заявителя</w:t>
                  </w: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  ________________ 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lang w:eastAsia="en-US"/>
                    </w:rPr>
                    <w:t xml:space="preserve">Фамилия, инициалы </w:t>
                  </w:r>
                </w:p>
                <w:p w:rsidR="00E17851" w:rsidRDefault="00E17851">
                  <w:pP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  <w:lang w:eastAsia="en-US"/>
                    </w:rPr>
                    <w:t xml:space="preserve">   М.П.</w:t>
                  </w:r>
                </w:p>
              </w:tc>
            </w:tr>
            <w:tr w:rsidR="00E17851">
              <w:trPr>
                <w:trHeight w:val="255"/>
              </w:trPr>
              <w:tc>
                <w:tcPr>
                  <w:tcW w:w="4856" w:type="dxa"/>
                </w:tcPr>
                <w:p w:rsidR="00E17851" w:rsidRDefault="00E1785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  <w:lang w:eastAsia="en-US"/>
                    </w:rPr>
                  </w:pPr>
                </w:p>
              </w:tc>
              <w:tc>
                <w:tcPr>
                  <w:tcW w:w="5103" w:type="dxa"/>
                </w:tcPr>
                <w:p w:rsidR="00E17851" w:rsidRDefault="00E17851">
                  <w:pPr>
                    <w:widowControl w:val="0"/>
                    <w:adjustRightInd w:val="0"/>
                    <w:ind w:firstLine="709"/>
                    <w:jc w:val="both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6"/>
                      <w:lang w:eastAsia="en-US"/>
                    </w:rPr>
                  </w:pPr>
                </w:p>
              </w:tc>
            </w:tr>
          </w:tbl>
          <w:p w:rsidR="00E17851" w:rsidRDefault="00E17851">
            <w:pPr>
              <w:spacing w:after="160" w:line="256" w:lineRule="auto"/>
              <w:rPr>
                <w:rFonts w:asciiTheme="minorHAnsi" w:eastAsiaTheme="minorHAnsi" w:hAnsiTheme="minorHAnsi" w:cs="Times New Roman"/>
                <w:color w:val="auto"/>
                <w:szCs w:val="22"/>
                <w:lang w:eastAsia="en-US"/>
              </w:rPr>
            </w:pPr>
          </w:p>
        </w:tc>
      </w:tr>
    </w:tbl>
    <w:p w:rsidR="00E17851" w:rsidRDefault="00E17851" w:rsidP="00E17851">
      <w:pPr>
        <w:rPr>
          <w:sz w:val="20"/>
        </w:rPr>
      </w:pPr>
    </w:p>
    <w:p w:rsidR="00983F28" w:rsidRDefault="00983F28"/>
    <w:sectPr w:rsidR="00983F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D9D"/>
    <w:rsid w:val="00354E1B"/>
    <w:rsid w:val="00371144"/>
    <w:rsid w:val="00407DD5"/>
    <w:rsid w:val="0041062D"/>
    <w:rsid w:val="004E77F5"/>
    <w:rsid w:val="00511144"/>
    <w:rsid w:val="005871B3"/>
    <w:rsid w:val="00667A08"/>
    <w:rsid w:val="00857747"/>
    <w:rsid w:val="00983F28"/>
    <w:rsid w:val="00C76A64"/>
    <w:rsid w:val="00CA263F"/>
    <w:rsid w:val="00CB3211"/>
    <w:rsid w:val="00CE53FB"/>
    <w:rsid w:val="00E17851"/>
    <w:rsid w:val="00E31D9D"/>
    <w:rsid w:val="00EE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874A60-F1CA-41DC-973D-8D8FB1E20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7851"/>
    <w:rPr>
      <w:rFonts w:ascii="Arial" w:eastAsia="Times New Roman" w:hAnsi="Arial" w:cs="Arial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E37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5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6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.illarionov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704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2019-09-29T06:59:00Z</dcterms:created>
  <dcterms:modified xsi:type="dcterms:W3CDTF">2019-09-29T06:59:00Z</dcterms:modified>
</cp:coreProperties>
</file>