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Петрозаводск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8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Финансовый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управляющий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Пекарской С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Продавец»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Арбитражного суда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города Санкт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Петербурга и Ленинградской области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от «</w:t>
      </w:r>
      <w:r>
        <w:rPr>
          <w:rFonts w:ascii="Times New Roman" w:hAnsi="Times New Roman"/>
          <w:sz w:val="24"/>
          <w:szCs w:val="24"/>
          <w:rtl w:val="0"/>
          <w:lang w:val="ru-RU"/>
        </w:rPr>
        <w:t>30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ноября </w:t>
      </w:r>
      <w:r>
        <w:rPr>
          <w:rFonts w:ascii="Times New Roman" w:hAnsi="Times New Roman"/>
          <w:sz w:val="24"/>
          <w:szCs w:val="24"/>
          <w:rtl w:val="0"/>
          <w:lang w:val="ru-RU"/>
        </w:rPr>
        <w:t>201</w:t>
      </w:r>
      <w:r>
        <w:rPr>
          <w:rFonts w:ascii="Times New Roman" w:hAnsi="Times New Roman"/>
          <w:sz w:val="24"/>
          <w:szCs w:val="24"/>
          <w:rtl w:val="0"/>
          <w:lang w:val="ru-RU"/>
        </w:rPr>
        <w:t>7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делу № А</w:t>
      </w:r>
      <w:r>
        <w:rPr>
          <w:rFonts w:ascii="Times New Roman" w:hAnsi="Times New Roman"/>
          <w:sz w:val="24"/>
          <w:szCs w:val="24"/>
          <w:rtl w:val="0"/>
          <w:lang w:val="ru-RU"/>
        </w:rPr>
        <w:t>56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/>
          <w:sz w:val="24"/>
          <w:szCs w:val="24"/>
          <w:rtl w:val="0"/>
          <w:lang w:val="ru-RU"/>
        </w:rPr>
        <w:t>66114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7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1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втомобиль </w:t>
      </w:r>
      <w:r>
        <w:rPr>
          <w:rtl w:val="0"/>
          <w:lang w:val="en-US"/>
        </w:rPr>
        <w:t>Lexus RX 270</w:t>
      </w:r>
      <w:r>
        <w:rPr>
          <w:rtl w:val="0"/>
          <w:lang w:val="ru-RU"/>
        </w:rPr>
        <w:t xml:space="preserve">, 2011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, </w:t>
      </w:r>
      <w:r>
        <w:rPr>
          <w:rtl w:val="0"/>
          <w:lang w:val="en-US"/>
        </w:rPr>
        <w:t>VIN JTJZA11A102403682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далее – имущество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 xml:space="preserve">а Покупатель </w:t>
      </w:r>
      <w:r>
        <w:rPr>
          <w:color w:val="000000"/>
          <w:u w:color="000000"/>
          <w:rtl w:val="0"/>
          <w:lang w:val="ru-RU"/>
        </w:rPr>
        <w:t xml:space="preserve">- </w:t>
      </w:r>
      <w:r>
        <w:rPr>
          <w:color w:val="000000"/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jc w:val="both"/>
        <w:rPr>
          <w:color w:val="000000"/>
          <w:u w:color="000000"/>
          <w:rtl w:val="0"/>
        </w:rPr>
      </w:pPr>
    </w:p>
    <w:p>
      <w:pPr>
        <w:pStyle w:val="Обычный"/>
        <w:jc w:val="center"/>
        <w:rPr>
          <w:color w:val="000000"/>
          <w:u w:color="000000"/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 xml:space="preserve">«   »   </w:t>
      </w:r>
      <w:r>
        <w:rPr>
          <w:rtl w:val="0"/>
          <w:lang w:val="ru-RU"/>
        </w:rPr>
        <w:t>201</w:t>
      </w:r>
      <w:r>
        <w:rPr>
          <w:rtl w:val="0"/>
          <w:lang w:val="en-US"/>
        </w:rPr>
        <w:t>8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цена имущества составляет</w:t>
      </w:r>
      <w:r>
        <w:rPr>
          <w:rtl w:val="0"/>
          <w:lang w:val="ru-RU"/>
        </w:rPr>
        <w:t xml:space="preserve">  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 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  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 xml:space="preserve">«  »     </w:t>
      </w:r>
      <w:r>
        <w:rPr>
          <w:rtl w:val="0"/>
          <w:lang w:val="ru-RU"/>
        </w:rPr>
        <w:t xml:space="preserve"> 201</w:t>
      </w:r>
      <w:r>
        <w:rPr>
          <w:rtl w:val="0"/>
          <w:lang w:val="en-US"/>
        </w:rPr>
        <w:t>8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333333"/>
          <w:u w:color="333333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  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>Пекарская Светлана Валерьевна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 xml:space="preserve">    </w:t>
      </w:r>
      <w:r>
        <w:rPr>
          <w:rtl w:val="0"/>
          <w:lang w:val="ru-RU"/>
        </w:rPr>
        <w:t>40817810</w:t>
      </w:r>
      <w:r>
        <w:rPr>
          <w:rtl w:val="0"/>
          <w:lang w:val="ru-RU"/>
        </w:rPr>
        <w:t xml:space="preserve">725860484926 </w:t>
      </w:r>
      <w:r>
        <w:rPr>
          <w:rtl w:val="0"/>
          <w:lang w:val="ru-RU"/>
        </w:rPr>
        <w:t>Доп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 xml:space="preserve">офиса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>8628</w:t>
      </w:r>
      <w:r>
        <w:rPr>
          <w:rtl w:val="0"/>
          <w:lang w:val="en-US"/>
        </w:rPr>
        <w:t>/</w:t>
      </w:r>
      <w:r>
        <w:rPr>
          <w:rtl w:val="0"/>
          <w:lang w:val="ru-RU"/>
        </w:rPr>
        <w:t xml:space="preserve">01128 </w:t>
      </w:r>
      <w:r>
        <w:rPr>
          <w:rtl w:val="0"/>
          <w:lang w:val="ru-RU"/>
        </w:rPr>
        <w:t>ПАО Сбербанк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048602673, </w:t>
      </w:r>
      <w:r>
        <w:rPr>
          <w:rtl w:val="0"/>
          <w:lang w:val="ru-RU"/>
        </w:rPr>
        <w:t>корр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30101810600000000673  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ru-RU"/>
        </w:rPr>
        <w:t>4.1.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Продавец обязан</w:t>
      </w:r>
      <w:r>
        <w:rPr>
          <w:color w:val="000000"/>
          <w:spacing w:val="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en-US"/>
        </w:rPr>
        <w:t xml:space="preserve">4.1.1.      </w:t>
      </w:r>
      <w:r>
        <w:rPr>
          <w:color w:val="000000"/>
          <w:spacing w:val="0"/>
          <w:u w:color="000000"/>
          <w:rtl w:val="0"/>
          <w:lang w:val="ru-RU"/>
        </w:rPr>
        <w:t>Передать Покупателю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имущество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в его собственность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>4.2.</w:t>
      </w:r>
      <w:r>
        <w:rPr>
          <w:b w:val="1"/>
          <w:bCs w:val="1"/>
          <w:color w:val="212121"/>
          <w:u w:color="21212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Покупатель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обязан</w:t>
      </w:r>
      <w:r>
        <w:rPr>
          <w:color w:val="00000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000000"/>
          <w:u w:color="000000"/>
          <w:rtl w:val="0"/>
          <w:lang w:val="en-US"/>
        </w:rPr>
        <w:t>4.2.1.</w:t>
      </w:r>
      <w:r>
        <w:rPr>
          <w:color w:val="000000"/>
          <w:spacing w:val="0"/>
          <w:u w:color="000000"/>
          <w:rtl w:val="0"/>
          <w:lang w:val="ru-RU"/>
        </w:rPr>
        <w:t>Принять имущество и оплатить его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  <w:rtl w:val="0"/>
        </w:rPr>
      </w:pP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5. 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color w:val="000000"/>
          <w:spacing w:val="0"/>
          <w:u w:color="000000"/>
          <w:rtl w:val="0"/>
        </w:rPr>
      </w:pPr>
      <w:r>
        <w:rPr>
          <w:color w:val="212121"/>
          <w:spacing w:val="0"/>
          <w:u w:color="212121"/>
          <w:rtl w:val="0"/>
          <w:lang w:val="ru-RU"/>
        </w:rPr>
        <w:t>5.1.</w:t>
      </w:r>
      <w:r>
        <w:rPr>
          <w:color w:val="212121"/>
          <w:u w:color="212121"/>
          <w:rtl w:val="0"/>
        </w:rPr>
        <w:tab/>
      </w:r>
      <w:r>
        <w:rPr>
          <w:color w:val="000000"/>
          <w:spacing w:val="0"/>
          <w:u w:color="000000"/>
          <w:rtl w:val="0"/>
          <w:lang w:val="ru-RU"/>
        </w:rPr>
        <w:t xml:space="preserve">За неисполнение или ненадлежащее исполнение обязательств по настоящему   договору </w:t>
      </w:r>
      <w:r>
        <w:rPr>
          <w:color w:val="000000"/>
          <w:spacing w:val="0"/>
          <w:u w:color="000000"/>
          <w:rtl w:val="0"/>
          <w:lang w:val="ru-RU"/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color w:val="000000"/>
          <w:spacing w:val="0"/>
          <w:u w:color="000000"/>
          <w:rtl w:val="0"/>
          <w:lang w:val="ru-RU"/>
        </w:rPr>
        <w:t>Федерации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000000"/>
          <w:spacing w:val="0"/>
          <w:u w:color="000000"/>
          <w:rtl w:val="0"/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Пекарская Светлана Валерьевна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Санкт</w:t>
      </w:r>
      <w:r>
        <w:rPr>
          <w:rtl w:val="0"/>
        </w:rPr>
        <w:t>-</w:t>
      </w:r>
      <w:r>
        <w:rPr>
          <w:rtl w:val="0"/>
          <w:lang w:val="ru-RU"/>
        </w:rPr>
        <w:t>Петербург</w:t>
      </w:r>
      <w:r>
        <w:rPr>
          <w:rtl w:val="0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</w:rPr>
        <w:t xml:space="preserve">. </w:t>
      </w:r>
      <w:r>
        <w:rPr>
          <w:rtl w:val="0"/>
          <w:lang w:val="ru-RU"/>
        </w:rPr>
        <w:t>Рылеева</w:t>
      </w:r>
      <w:r>
        <w:rPr>
          <w:rtl w:val="0"/>
        </w:rPr>
        <w:t xml:space="preserve">, </w:t>
      </w:r>
      <w:r>
        <w:rPr>
          <w:rtl w:val="0"/>
        </w:rPr>
        <w:t>д</w:t>
      </w:r>
      <w:r>
        <w:rPr>
          <w:rtl w:val="0"/>
        </w:rPr>
        <w:t xml:space="preserve">. 17-19, </w:t>
      </w:r>
      <w:r>
        <w:rPr>
          <w:rtl w:val="0"/>
        </w:rPr>
        <w:t>кв</w:t>
      </w:r>
      <w:r>
        <w:rPr>
          <w:rtl w:val="0"/>
        </w:rPr>
        <w:t>. 20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  <w:lang w:val="ru-RU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ИНН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781132223245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с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. 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40817810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 xml:space="preserve">725860484926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Доп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.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 xml:space="preserve">офиса 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N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8628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/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01128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П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АО «Сбербанк России»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,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 30101810600000000673,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048602673. 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                                                 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Финансовый управляющий 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Пекарской С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В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                                                                                                  </w:t>
      </w:r>
    </w:p>
    <w:p>
      <w:pPr>
        <w:pStyle w:val="Основной текст"/>
        <w:rPr>
          <w:rFonts w:ascii="Arial" w:cs="Arial" w:hAnsi="Arial" w:eastAsia="Arial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Дмитриев                                                                            </w:t>
      </w:r>
      <w:r>
        <w:rPr>
          <w:rFonts w:ascii="Times New Roman" w:hAnsi="Times New Roman"/>
          <w:b w:val="1"/>
          <w:bCs w:val="1"/>
          <w:rtl w:val="0"/>
          <w:lang w:val="ru-RU"/>
        </w:rPr>
        <w:t>_______</w:t>
      </w:r>
    </w:p>
    <w:p>
      <w:pPr>
        <w:pStyle w:val="Основной текст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              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</w:pPr>
      <w:r>
        <w:rPr>
          <w:b w:val="1"/>
          <w:bCs w:val="1"/>
          <w:rtl w:val="0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