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Обычный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 xml:space="preserve">ДОГОВОР </w:t>
      </w:r>
    </w:p>
    <w:p>
      <w:pPr>
        <w:pStyle w:val="Обычный"/>
        <w:jc w:val="center"/>
        <w:rPr>
          <w:sz w:val="22"/>
          <w:szCs w:val="22"/>
        </w:rPr>
      </w:pPr>
      <w:r>
        <w:rPr>
          <w:sz w:val="22"/>
          <w:szCs w:val="22"/>
          <w:rtl w:val="0"/>
          <w:lang w:val="ru-RU"/>
        </w:rPr>
        <w:t>купли</w:t>
      </w:r>
      <w:r>
        <w:rPr>
          <w:sz w:val="22"/>
          <w:szCs w:val="22"/>
          <w:rtl w:val="0"/>
          <w:lang w:val="ru-RU"/>
        </w:rPr>
        <w:t>-</w:t>
      </w:r>
      <w:r>
        <w:rPr>
          <w:sz w:val="22"/>
          <w:szCs w:val="22"/>
          <w:rtl w:val="0"/>
          <w:lang w:val="ru-RU"/>
        </w:rPr>
        <w:t xml:space="preserve">продажи по лоту </w:t>
      </w:r>
      <w:r>
        <w:rPr>
          <w:sz w:val="22"/>
          <w:szCs w:val="22"/>
          <w:rtl w:val="0"/>
          <w:lang w:val="en-US"/>
        </w:rPr>
        <w:t>N</w:t>
      </w:r>
      <w:r>
        <w:rPr>
          <w:sz w:val="22"/>
          <w:szCs w:val="22"/>
          <w:rtl w:val="0"/>
          <w:lang w:val="en-US"/>
        </w:rPr>
        <w:t>1</w:t>
      </w:r>
    </w:p>
    <w:p>
      <w:pPr>
        <w:pStyle w:val="Обычный"/>
        <w:widowControl w:val="0"/>
        <w:ind w:firstLine="540"/>
        <w:jc w:val="both"/>
        <w:rPr>
          <w:sz w:val="22"/>
          <w:szCs w:val="22"/>
        </w:rPr>
      </w:pPr>
    </w:p>
    <w:tbl>
      <w:tblPr>
        <w:tblW w:w="9571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4765"/>
        <w:gridCol w:w="4806"/>
      </w:tblGrid>
      <w:tr>
        <w:tblPrEx>
          <w:shd w:val="clear" w:color="auto" w:fill="auto"/>
        </w:tblPrEx>
        <w:trPr>
          <w:trHeight w:val="590" w:hRule="atLeast"/>
        </w:trPr>
        <w:tc>
          <w:tcPr>
            <w:tcW w:type="dxa" w:w="476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г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Ковдор</w:t>
            </w:r>
          </w:p>
        </w:tc>
        <w:tc>
          <w:tcPr>
            <w:tcW w:type="dxa" w:w="480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jc w:val="righ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 xml:space="preserve"> «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 xml:space="preserve"> 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 xml:space="preserve">» 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 xml:space="preserve">   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201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8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 xml:space="preserve"> г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.</w:t>
            </w:r>
          </w:p>
        </w:tc>
      </w:tr>
    </w:tbl>
    <w:p>
      <w:pPr>
        <w:pStyle w:val="Обычный"/>
        <w:widowControl w:val="0"/>
        <w:ind w:firstLine="540"/>
        <w:jc w:val="both"/>
        <w:rPr>
          <w:sz w:val="22"/>
          <w:szCs w:val="22"/>
        </w:rPr>
      </w:pPr>
    </w:p>
    <w:p>
      <w:pPr>
        <w:pStyle w:val="Основной текст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Конкурсный управляющий ООО «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Ковдорслюда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» 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Дмитриев Артем Анатольевич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именуемый  в дальнейшем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«</w:t>
      </w:r>
      <w:r>
        <w:rPr>
          <w:rFonts w:ascii="Times New Roman" w:hAnsi="Times New Roman" w:hint="default"/>
          <w:b w:val="1"/>
          <w:bCs w:val="1"/>
          <w:color w:val="000000"/>
          <w:sz w:val="24"/>
          <w:szCs w:val="24"/>
          <w:u w:color="000000"/>
          <w:rtl w:val="0"/>
          <w:lang w:val="ru-RU"/>
        </w:rPr>
        <w:t>Продавец»</w:t>
      </w:r>
      <w:r>
        <w:rPr>
          <w:rFonts w:ascii="Times New Roman" w:hAnsi="Times New Roman"/>
          <w:b w:val="1"/>
          <w:bCs w:val="1"/>
          <w:color w:val="000000"/>
          <w:sz w:val="24"/>
          <w:szCs w:val="24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4"/>
          <w:szCs w:val="24"/>
          <w:u w:color="000000"/>
          <w:rtl w:val="0"/>
          <w:lang w:val="ru-RU"/>
        </w:rPr>
        <w:t xml:space="preserve">действующий на основании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Определения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Арбитражного суда Мурманской области от </w:t>
      </w:r>
      <w:r>
        <w:rPr>
          <w:rFonts w:ascii="Times New Roman" w:hAnsi="Times New Roman"/>
          <w:sz w:val="24"/>
          <w:szCs w:val="24"/>
          <w:rtl w:val="0"/>
          <w:lang w:val="ru-RU"/>
        </w:rPr>
        <w:t>2</w:t>
      </w:r>
      <w:r>
        <w:rPr>
          <w:rFonts w:ascii="Times New Roman" w:hAnsi="Times New Roman"/>
          <w:sz w:val="24"/>
          <w:szCs w:val="24"/>
          <w:rtl w:val="0"/>
          <w:lang w:val="ru-RU"/>
        </w:rPr>
        <w:t>7</w:t>
      </w:r>
      <w:r>
        <w:rPr>
          <w:rFonts w:ascii="Times New Roman" w:hAnsi="Times New Roman"/>
          <w:sz w:val="24"/>
          <w:szCs w:val="24"/>
          <w:rtl w:val="0"/>
          <w:lang w:val="ru-RU"/>
        </w:rPr>
        <w:t>.0</w:t>
      </w:r>
      <w:r>
        <w:rPr>
          <w:rFonts w:ascii="Times New Roman" w:hAnsi="Times New Roman"/>
          <w:sz w:val="24"/>
          <w:szCs w:val="24"/>
          <w:rtl w:val="0"/>
          <w:lang w:val="ru-RU"/>
        </w:rPr>
        <w:t>1</w:t>
      </w:r>
      <w:r>
        <w:rPr>
          <w:rFonts w:ascii="Times New Roman" w:hAnsi="Times New Roman"/>
          <w:sz w:val="24"/>
          <w:szCs w:val="24"/>
          <w:rtl w:val="0"/>
          <w:lang w:val="ru-RU"/>
        </w:rPr>
        <w:t>.201</w:t>
      </w:r>
      <w:r>
        <w:rPr>
          <w:rFonts w:ascii="Times New Roman" w:hAnsi="Times New Roman"/>
          <w:sz w:val="24"/>
          <w:szCs w:val="24"/>
          <w:rtl w:val="0"/>
          <w:lang w:val="ru-RU"/>
        </w:rPr>
        <w:t>5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г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 делу №А</w:t>
      </w:r>
      <w:r>
        <w:rPr>
          <w:rFonts w:ascii="Times New Roman" w:hAnsi="Times New Roman"/>
          <w:sz w:val="24"/>
          <w:szCs w:val="24"/>
          <w:rtl w:val="0"/>
          <w:lang w:val="ru-RU"/>
        </w:rPr>
        <w:t>42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–</w:t>
      </w:r>
      <w:r>
        <w:rPr>
          <w:rFonts w:ascii="Times New Roman" w:hAnsi="Times New Roman"/>
          <w:sz w:val="24"/>
          <w:szCs w:val="24"/>
          <w:rtl w:val="0"/>
          <w:lang w:val="ru-RU"/>
        </w:rPr>
        <w:t>1854</w:t>
      </w:r>
      <w:r>
        <w:rPr>
          <w:rFonts w:ascii="Times New Roman" w:hAnsi="Times New Roman"/>
          <w:sz w:val="24"/>
          <w:szCs w:val="24"/>
          <w:rtl w:val="0"/>
          <w:lang w:val="ru-RU"/>
        </w:rPr>
        <w:t>/201</w:t>
      </w:r>
      <w:r>
        <w:rPr>
          <w:rFonts w:ascii="Times New Roman" w:hAnsi="Times New Roman"/>
          <w:sz w:val="24"/>
          <w:szCs w:val="24"/>
          <w:rtl w:val="0"/>
          <w:lang w:val="ru-RU"/>
        </w:rPr>
        <w:t>3</w:t>
      </w:r>
      <w:r>
        <w:rPr>
          <w:rFonts w:ascii="Times New Roman" w:hAnsi="Times New Roman"/>
          <w:sz w:val="24"/>
          <w:szCs w:val="24"/>
          <w:rtl w:val="0"/>
          <w:lang w:val="ru-RU"/>
        </w:rPr>
        <w:t>,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 одной стороны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  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    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,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именуемое в дальнейшем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«Покупатель»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,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      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 другой стороны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заключили настоящий договор о нижеследующем</w:t>
      </w:r>
      <w:r>
        <w:rPr>
          <w:rFonts w:ascii="Times New Roman" w:hAnsi="Times New Roman"/>
          <w:sz w:val="24"/>
          <w:szCs w:val="24"/>
          <w:rtl w:val="0"/>
          <w:lang w:val="ru-RU"/>
        </w:rPr>
        <w:t>:</w:t>
      </w:r>
    </w:p>
    <w:p>
      <w:pPr>
        <w:pStyle w:val="Обычный"/>
        <w:ind w:firstLine="540"/>
        <w:jc w:val="both"/>
        <w:rPr>
          <w:sz w:val="22"/>
          <w:szCs w:val="22"/>
        </w:rPr>
      </w:pPr>
    </w:p>
    <w:p>
      <w:pPr>
        <w:pStyle w:val="Обычный"/>
        <w:jc w:val="center"/>
        <w:rPr>
          <w:rtl w:val="0"/>
        </w:rPr>
      </w:pPr>
      <w:r>
        <w:rPr>
          <w:b w:val="1"/>
          <w:bCs w:val="1"/>
          <w:rtl w:val="0"/>
          <w:lang w:val="ru-RU"/>
        </w:rPr>
        <w:t xml:space="preserve">1. </w:t>
      </w:r>
      <w:r>
        <w:rPr>
          <w:b w:val="1"/>
          <w:bCs w:val="1"/>
          <w:rtl w:val="0"/>
          <w:lang w:val="ru-RU"/>
        </w:rPr>
        <w:t>ПРЕДМЕТ ДОГОВОРА</w:t>
      </w:r>
      <w:r>
        <w:rPr>
          <w:rtl w:val="0"/>
          <w:lang w:val="ru-RU"/>
        </w:rPr>
        <w:t xml:space="preserve"> </w:t>
      </w:r>
    </w:p>
    <w:p>
      <w:pPr>
        <w:pStyle w:val="Обычный"/>
        <w:jc w:val="center"/>
        <w:rPr>
          <w:rtl w:val="0"/>
        </w:rPr>
      </w:pPr>
    </w:p>
    <w:p>
      <w:pPr>
        <w:pStyle w:val="Обычный"/>
        <w:numPr>
          <w:ilvl w:val="1"/>
          <w:numId w:val="2"/>
        </w:numPr>
        <w:jc w:val="both"/>
        <w:rPr>
          <w:lang w:val="ru-RU"/>
        </w:rPr>
      </w:pPr>
      <w:r>
        <w:rPr>
          <w:color w:val="000000"/>
          <w:u w:color="000000"/>
          <w:rtl w:val="0"/>
          <w:lang w:val="ru-RU"/>
        </w:rPr>
        <w:t xml:space="preserve">Продавец обязуется передать в собственность </w:t>
      </w:r>
      <w:r>
        <w:rPr>
          <w:rtl w:val="0"/>
          <w:lang w:val="ru-RU"/>
        </w:rPr>
        <w:t xml:space="preserve">Лот </w:t>
      </w:r>
      <w:r>
        <w:rPr>
          <w:rtl w:val="0"/>
          <w:lang w:val="en-US"/>
        </w:rPr>
        <w:t>N</w:t>
      </w:r>
      <w:r>
        <w:rPr>
          <w:rtl w:val="0"/>
          <w:lang w:val="en-US"/>
        </w:rPr>
        <w:t>1</w:t>
      </w:r>
      <w:r>
        <w:rPr>
          <w:rtl w:val="0"/>
          <w:lang w:val="ru-RU"/>
        </w:rPr>
        <w:t xml:space="preserve"> (</w:t>
      </w:r>
      <w:r>
        <w:rPr>
          <w:rtl w:val="0"/>
          <w:lang w:val="ru-RU"/>
        </w:rPr>
        <w:t>пегматито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обогатительный</w:t>
      </w:r>
      <w:r>
        <w:rPr>
          <w:rtl w:val="0"/>
          <w:lang w:val="ru-RU"/>
        </w:rPr>
        <w:t xml:space="preserve"> комплекс</w:t>
      </w:r>
      <w:r>
        <w:rPr>
          <w:rtl w:val="0"/>
          <w:lang w:val="ru-RU"/>
        </w:rPr>
        <w:t>)</w:t>
      </w:r>
      <w:r>
        <w:rPr>
          <w:rtl w:val="0"/>
          <w:lang w:val="ru-RU"/>
        </w:rPr>
        <w:t xml:space="preserve"> </w:t>
      </w:r>
      <w:r>
        <w:rPr>
          <w:b w:val="1"/>
          <w:bCs w:val="1"/>
          <w:rtl w:val="0"/>
          <w:lang w:val="ru-RU"/>
        </w:rPr>
        <w:t>(</w:t>
      </w:r>
      <w:r>
        <w:rPr>
          <w:b w:val="1"/>
          <w:bCs w:val="1"/>
          <w:rtl w:val="0"/>
          <w:lang w:val="ru-RU"/>
        </w:rPr>
        <w:t>далее – имущество</w:t>
      </w:r>
      <w:r>
        <w:rPr>
          <w:b w:val="1"/>
          <w:bCs w:val="1"/>
          <w:rtl w:val="0"/>
          <w:lang w:val="ru-RU"/>
        </w:rPr>
        <w:t>),</w:t>
      </w:r>
      <w:r>
        <w:rPr>
          <w:b w:val="1"/>
          <w:bCs w:val="1"/>
          <w:rtl w:val="0"/>
          <w:lang w:val="ru-RU"/>
        </w:rPr>
        <w:t xml:space="preserve"> </w:t>
      </w:r>
      <w:r>
        <w:rPr>
          <w:color w:val="000000"/>
          <w:u w:color="000000"/>
          <w:rtl w:val="0"/>
          <w:lang w:val="ru-RU"/>
        </w:rPr>
        <w:t xml:space="preserve">а Покупатель </w:t>
      </w:r>
      <w:r>
        <w:rPr>
          <w:color w:val="000000"/>
          <w:u w:color="000000"/>
          <w:rtl w:val="0"/>
          <w:lang w:val="ru-RU"/>
        </w:rPr>
        <w:t xml:space="preserve">- </w:t>
      </w:r>
      <w:r>
        <w:rPr>
          <w:color w:val="000000"/>
          <w:u w:color="000000"/>
          <w:rtl w:val="0"/>
          <w:lang w:val="ru-RU"/>
        </w:rPr>
        <w:t>принять и оплатить его в соответствии с условиями настоящего договора</w:t>
      </w:r>
      <w:r>
        <w:rPr>
          <w:color w:val="000000"/>
          <w:u w:color="000000"/>
          <w:rtl w:val="0"/>
          <w:lang w:val="ru-RU"/>
        </w:rPr>
        <w:t>.</w:t>
      </w:r>
    </w:p>
    <w:p>
      <w:pPr>
        <w:pStyle w:val="Обычный"/>
        <w:numPr>
          <w:ilvl w:val="1"/>
          <w:numId w:val="2"/>
        </w:numPr>
        <w:jc w:val="both"/>
        <w:rPr>
          <w:lang w:val="ru-RU"/>
        </w:rPr>
      </w:pPr>
      <w:r>
        <w:rPr>
          <w:color w:val="000000"/>
          <w:u w:color="000000"/>
          <w:rtl w:val="0"/>
          <w:lang w:val="ru-RU"/>
        </w:rPr>
        <w:t xml:space="preserve">Перечень имущества указан в Приложении </w:t>
      </w:r>
      <w:r>
        <w:rPr>
          <w:color w:val="000000"/>
          <w:u w:color="000000"/>
          <w:rtl w:val="0"/>
          <w:lang w:val="en-US"/>
        </w:rPr>
        <w:t>N</w:t>
      </w:r>
      <w:r>
        <w:rPr>
          <w:color w:val="000000"/>
          <w:u w:color="000000"/>
          <w:rtl w:val="0"/>
          <w:lang w:val="ru-RU"/>
        </w:rPr>
        <w:t xml:space="preserve">1 </w:t>
      </w:r>
      <w:r>
        <w:rPr>
          <w:color w:val="000000"/>
          <w:u w:color="000000"/>
          <w:rtl w:val="0"/>
          <w:lang w:val="ru-RU"/>
        </w:rPr>
        <w:t>к настоящему договору</w:t>
      </w:r>
      <w:r>
        <w:rPr>
          <w:color w:val="000000"/>
          <w:u w:color="000000"/>
          <w:rtl w:val="0"/>
          <w:lang w:val="ru-RU"/>
        </w:rPr>
        <w:t xml:space="preserve">. </w:t>
      </w:r>
    </w:p>
    <w:p>
      <w:pPr>
        <w:pStyle w:val="Обычный"/>
        <w:jc w:val="center"/>
        <w:rPr>
          <w:color w:val="000000"/>
          <w:u w:color="000000"/>
          <w:rtl w:val="0"/>
        </w:rPr>
      </w:pPr>
    </w:p>
    <w:p>
      <w:pPr>
        <w:pStyle w:val="Обычный"/>
        <w:ind w:firstLine="54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2. </w:t>
      </w:r>
      <w:r>
        <w:rPr>
          <w:b w:val="1"/>
          <w:bCs w:val="1"/>
          <w:rtl w:val="0"/>
          <w:lang w:val="ru-RU"/>
        </w:rPr>
        <w:t>ЦЕНА ДОГОВОРА И ПОРЯДОК РАСЧЕТОВ</w:t>
      </w:r>
    </w:p>
    <w:p>
      <w:pPr>
        <w:pStyle w:val="Обычный"/>
        <w:ind w:firstLine="540"/>
        <w:jc w:val="both"/>
        <w:rPr>
          <w:b w:val="1"/>
          <w:bCs w:val="1"/>
        </w:rPr>
      </w:pP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2.1. </w:t>
      </w:r>
      <w:r>
        <w:rPr>
          <w:rtl w:val="0"/>
          <w:lang w:val="ru-RU"/>
        </w:rPr>
        <w:t xml:space="preserve">Согласно протоколу торгов от </w:t>
      </w:r>
      <w:r>
        <w:rPr>
          <w:rtl w:val="0"/>
          <w:lang w:val="ru-RU"/>
        </w:rPr>
        <w:t xml:space="preserve">«   »   </w:t>
      </w:r>
      <w:r>
        <w:rPr>
          <w:rtl w:val="0"/>
          <w:lang w:val="ru-RU"/>
        </w:rPr>
        <w:t>201</w:t>
      </w:r>
      <w:r>
        <w:rPr>
          <w:rtl w:val="0"/>
          <w:lang w:val="en-US"/>
        </w:rPr>
        <w:t>8</w:t>
      </w:r>
      <w:r>
        <w:rPr>
          <w:rtl w:val="0"/>
          <w:lang w:val="ru-RU"/>
        </w:rPr>
        <w:t xml:space="preserve"> г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цена имущества составляет</w:t>
      </w:r>
      <w:r>
        <w:rPr>
          <w:rtl w:val="0"/>
          <w:lang w:val="ru-RU"/>
        </w:rPr>
        <w:t xml:space="preserve">  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 xml:space="preserve">   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2.2. </w:t>
      </w:r>
      <w:r>
        <w:rPr>
          <w:rtl w:val="0"/>
          <w:lang w:val="ru-RU"/>
        </w:rPr>
        <w:t xml:space="preserve">Задаток в сумме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 xml:space="preserve">    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перечисленный Покупателем по Договору о задатке от </w:t>
      </w:r>
      <w:r>
        <w:rPr>
          <w:rtl w:val="0"/>
          <w:lang w:val="ru-RU"/>
        </w:rPr>
        <w:t xml:space="preserve">«  »     </w:t>
      </w:r>
      <w:r>
        <w:rPr>
          <w:rtl w:val="0"/>
          <w:lang w:val="ru-RU"/>
        </w:rPr>
        <w:t xml:space="preserve"> 201</w:t>
      </w:r>
      <w:r>
        <w:rPr>
          <w:rtl w:val="0"/>
          <w:lang w:val="en-US"/>
        </w:rPr>
        <w:t>8</w:t>
      </w:r>
      <w:r>
        <w:rPr>
          <w:rtl w:val="0"/>
          <w:lang w:val="ru-RU"/>
        </w:rPr>
        <w:t xml:space="preserve">  г</w:t>
      </w:r>
      <w:r>
        <w:rPr>
          <w:rtl w:val="0"/>
          <w:lang w:val="ru-RU"/>
        </w:rPr>
        <w:t xml:space="preserve">., </w:t>
      </w:r>
      <w:r>
        <w:rPr>
          <w:rtl w:val="0"/>
          <w:lang w:val="ru-RU"/>
        </w:rPr>
        <w:t>засчитывается в счет оплаты имущества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color w:val="333333"/>
          <w:u w:color="333333"/>
        </w:rPr>
      </w:pPr>
      <w:r>
        <w:rPr>
          <w:rtl w:val="0"/>
          <w:lang w:val="ru-RU"/>
        </w:rPr>
        <w:t xml:space="preserve">2.3. </w:t>
      </w:r>
      <w:r>
        <w:rPr>
          <w:rtl w:val="0"/>
          <w:lang w:val="ru-RU"/>
        </w:rPr>
        <w:t xml:space="preserve">За вычетом суммы задатка Покупатель обязан уплатить </w:t>
      </w:r>
      <w:r>
        <w:rPr>
          <w:rtl w:val="0"/>
          <w:lang w:val="ru-RU"/>
        </w:rPr>
        <w:t xml:space="preserve">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 xml:space="preserve">    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путем внесения денежных средств на расчетный счет</w:t>
      </w:r>
      <w:r>
        <w:rPr>
          <w:rtl w:val="0"/>
          <w:lang w:val="ru-RU"/>
        </w:rPr>
        <w:t>:</w:t>
      </w:r>
      <w:r>
        <w:rPr>
          <w:b w:val="1"/>
          <w:bCs w:val="1"/>
          <w:rtl w:val="0"/>
          <w:lang w:val="ru-RU"/>
        </w:rPr>
        <w:t xml:space="preserve"> </w:t>
      </w:r>
      <w:r>
        <w:rPr>
          <w:color w:val="333333"/>
          <w:u w:color="333333"/>
          <w:rtl w:val="0"/>
          <w:lang w:val="ru-RU"/>
        </w:rPr>
        <w:t>ООО «Ковдорслюда»</w:t>
      </w:r>
      <w:r>
        <w:rPr>
          <w:color w:val="333333"/>
          <w:u w:color="333333"/>
          <w:rtl w:val="0"/>
          <w:lang w:val="ru-RU"/>
        </w:rPr>
        <w:t xml:space="preserve">, </w:t>
      </w:r>
      <w:r>
        <w:rPr>
          <w:color w:val="333333"/>
          <w:u w:color="333333"/>
          <w:rtl w:val="0"/>
          <w:lang w:val="ru-RU"/>
        </w:rPr>
        <w:t xml:space="preserve">ИНН </w:t>
      </w:r>
      <w:r>
        <w:rPr>
          <w:color w:val="333333"/>
          <w:u w:color="333333"/>
          <w:rtl w:val="0"/>
          <w:lang w:val="ru-RU"/>
        </w:rPr>
        <w:t xml:space="preserve">5104908981, </w:t>
      </w:r>
      <w:r>
        <w:rPr>
          <w:color w:val="333333"/>
          <w:u w:color="333333"/>
          <w:rtl w:val="0"/>
          <w:lang w:val="ru-RU"/>
        </w:rPr>
        <w:t xml:space="preserve">ОГРН </w:t>
      </w:r>
      <w:r>
        <w:rPr>
          <w:color w:val="333333"/>
          <w:u w:color="333333"/>
          <w:rtl w:val="0"/>
          <w:lang w:val="ru-RU"/>
        </w:rPr>
        <w:t xml:space="preserve">1055100100648, </w:t>
      </w:r>
      <w:r>
        <w:rPr>
          <w:color w:val="333333"/>
          <w:u w:color="333333"/>
          <w:rtl w:val="0"/>
          <w:lang w:val="ru-RU"/>
        </w:rPr>
        <w:t>р</w:t>
      </w:r>
      <w:r>
        <w:rPr>
          <w:color w:val="333333"/>
          <w:u w:color="333333"/>
          <w:rtl w:val="0"/>
          <w:lang w:val="ru-RU"/>
        </w:rPr>
        <w:t>.</w:t>
      </w:r>
      <w:r>
        <w:rPr>
          <w:color w:val="333333"/>
          <w:u w:color="333333"/>
          <w:rtl w:val="0"/>
          <w:lang w:val="ru-RU"/>
        </w:rPr>
        <w:t>с</w:t>
      </w:r>
      <w:r>
        <w:rPr>
          <w:color w:val="333333"/>
          <w:u w:color="333333"/>
          <w:rtl w:val="0"/>
          <w:lang w:val="ru-RU"/>
        </w:rPr>
        <w:t xml:space="preserve">. </w:t>
      </w:r>
      <w:r>
        <w:rPr>
          <w:color w:val="333333"/>
          <w:u w:color="333333"/>
          <w:rtl w:val="0"/>
          <w:lang w:val="ru-RU"/>
        </w:rPr>
        <w:t xml:space="preserve">40702810225000000720 </w:t>
      </w:r>
      <w:r>
        <w:rPr>
          <w:color w:val="333333"/>
          <w:u w:color="333333"/>
          <w:rtl w:val="0"/>
          <w:lang w:val="ru-RU"/>
        </w:rPr>
        <w:t xml:space="preserve">в </w:t>
      </w:r>
      <w:r>
        <w:rPr>
          <w:color w:val="333333"/>
          <w:u w:color="333333"/>
          <w:rtl w:val="0"/>
          <w:lang w:val="ru-RU"/>
        </w:rPr>
        <w:t xml:space="preserve">Карельском отделении </w:t>
      </w:r>
      <w:r>
        <w:rPr>
          <w:color w:val="333333"/>
          <w:u w:color="333333"/>
          <w:rtl w:val="0"/>
          <w:lang w:val="ru-RU"/>
        </w:rPr>
        <w:t xml:space="preserve">N8628 </w:t>
      </w:r>
      <w:r>
        <w:rPr>
          <w:color w:val="333333"/>
          <w:u w:color="333333"/>
          <w:rtl w:val="0"/>
          <w:lang w:val="ru-RU"/>
        </w:rPr>
        <w:t>ОАО «Сбербанк России»</w:t>
      </w:r>
      <w:r>
        <w:rPr>
          <w:color w:val="333333"/>
          <w:u w:color="333333"/>
          <w:rtl w:val="0"/>
          <w:lang w:val="ru-RU"/>
        </w:rPr>
        <w:t xml:space="preserve">, </w:t>
      </w:r>
      <w:r>
        <w:rPr>
          <w:color w:val="333333"/>
          <w:u w:color="333333"/>
          <w:rtl w:val="0"/>
          <w:lang w:val="ru-RU"/>
        </w:rPr>
        <w:t>корр</w:t>
      </w:r>
      <w:r>
        <w:rPr>
          <w:color w:val="333333"/>
          <w:u w:color="333333"/>
          <w:rtl w:val="0"/>
          <w:lang w:val="ru-RU"/>
        </w:rPr>
        <w:t>.</w:t>
      </w:r>
      <w:r>
        <w:rPr>
          <w:color w:val="333333"/>
          <w:u w:color="333333"/>
          <w:rtl w:val="0"/>
          <w:lang w:val="ru-RU"/>
        </w:rPr>
        <w:t>сч</w:t>
      </w:r>
      <w:r>
        <w:rPr>
          <w:color w:val="333333"/>
          <w:u w:color="333333"/>
          <w:rtl w:val="0"/>
          <w:lang w:val="ru-RU"/>
        </w:rPr>
        <w:t>. 30101810600000000673,</w:t>
      </w:r>
      <w:r>
        <w:rPr>
          <w:color w:val="333333"/>
          <w:u w:color="333333"/>
          <w:rtl w:val="0"/>
          <w:lang w:val="ru-RU"/>
        </w:rPr>
        <w:t xml:space="preserve"> </w:t>
      </w:r>
      <w:r>
        <w:rPr>
          <w:color w:val="333333"/>
          <w:u w:color="333333"/>
          <w:rtl w:val="0"/>
          <w:lang w:val="ru-RU"/>
        </w:rPr>
        <w:t xml:space="preserve">БИК </w:t>
      </w:r>
      <w:r>
        <w:rPr>
          <w:color w:val="333333"/>
          <w:u w:color="333333"/>
          <w:rtl w:val="0"/>
          <w:lang w:val="ru-RU"/>
        </w:rPr>
        <w:t xml:space="preserve">048602673. </w:t>
      </w:r>
    </w:p>
    <w:p>
      <w:pPr>
        <w:pStyle w:val="Обычный"/>
        <w:pBdr>
          <w:top w:val="nil"/>
          <w:left w:val="nil"/>
          <w:bottom w:val="nil"/>
          <w:right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ind w:left="851" w:hanging="851"/>
        <w:jc w:val="both"/>
      </w:pPr>
      <w:r>
        <w:rPr>
          <w:color w:val="333333"/>
          <w:u w:color="333333"/>
          <w:rtl w:val="0"/>
          <w:lang w:val="ru-RU"/>
        </w:rPr>
        <w:t xml:space="preserve">     </w:t>
      </w:r>
      <w:r>
        <w:rPr>
          <w:rtl w:val="0"/>
          <w:lang w:val="ru-RU"/>
        </w:rPr>
        <w:t xml:space="preserve">2.4. </w:t>
      </w:r>
      <w:r>
        <w:rPr>
          <w:rtl w:val="0"/>
          <w:lang w:val="ru-RU"/>
        </w:rPr>
        <w:t>Оплата суммы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указанной в п</w:t>
      </w:r>
      <w:r>
        <w:rPr>
          <w:rtl w:val="0"/>
          <w:lang w:val="ru-RU"/>
        </w:rPr>
        <w:t xml:space="preserve">. 2.3. </w:t>
      </w:r>
      <w:r>
        <w:rPr>
          <w:rtl w:val="0"/>
          <w:lang w:val="ru-RU"/>
        </w:rPr>
        <w:t>настоящего договора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производится Покупателем </w:t>
      </w:r>
    </w:p>
    <w:p>
      <w:pPr>
        <w:pStyle w:val="Обычный"/>
        <w:pBdr>
          <w:top w:val="nil"/>
          <w:left w:val="nil"/>
          <w:bottom w:val="nil"/>
          <w:right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ind w:left="851" w:hanging="851"/>
        <w:jc w:val="both"/>
      </w:pPr>
      <w:r>
        <w:rPr>
          <w:rtl w:val="0"/>
          <w:lang w:val="ru-RU"/>
        </w:rPr>
        <w:t xml:space="preserve">в течение </w:t>
      </w:r>
      <w:r>
        <w:rPr>
          <w:rtl w:val="0"/>
          <w:lang w:val="ru-RU"/>
        </w:rPr>
        <w:t>30 (</w:t>
      </w:r>
      <w:r>
        <w:rPr>
          <w:rtl w:val="0"/>
          <w:lang w:val="ru-RU"/>
        </w:rPr>
        <w:t>тридцати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 xml:space="preserve">дней со дня подписания настоящего договора путем перечисления </w:t>
      </w:r>
    </w:p>
    <w:p>
      <w:pPr>
        <w:pStyle w:val="Обычный"/>
        <w:pBdr>
          <w:top w:val="nil"/>
          <w:left w:val="nil"/>
          <w:bottom w:val="nil"/>
          <w:right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ind w:left="851" w:hanging="851"/>
        <w:jc w:val="both"/>
      </w:pPr>
      <w:r>
        <w:rPr>
          <w:rtl w:val="0"/>
          <w:lang w:val="ru-RU"/>
        </w:rPr>
        <w:t>денежных средств на расчетный счет Продавца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указанный в п</w:t>
      </w:r>
      <w:r>
        <w:rPr>
          <w:rtl w:val="0"/>
          <w:lang w:val="ru-RU"/>
        </w:rPr>
        <w:t xml:space="preserve">. 2.3 </w:t>
      </w:r>
      <w:r>
        <w:rPr>
          <w:rtl w:val="0"/>
          <w:lang w:val="ru-RU"/>
        </w:rPr>
        <w:t>настоящего договора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</w:p>
    <w:p>
      <w:pPr>
        <w:pStyle w:val="Обычный"/>
        <w:ind w:firstLine="54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3. </w:t>
      </w:r>
      <w:r>
        <w:rPr>
          <w:b w:val="1"/>
          <w:bCs w:val="1"/>
          <w:rtl w:val="0"/>
          <w:lang w:val="ru-RU"/>
        </w:rPr>
        <w:t>ПЕРЕДАЧА ИМУЩЕСТВА</w:t>
      </w:r>
    </w:p>
    <w:p>
      <w:pPr>
        <w:pStyle w:val="Обычный"/>
        <w:ind w:firstLine="540"/>
        <w:jc w:val="both"/>
        <w:rPr>
          <w:b w:val="1"/>
          <w:bCs w:val="1"/>
        </w:rPr>
      </w:pP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3.1. </w:t>
      </w:r>
      <w:r>
        <w:rPr>
          <w:rtl w:val="0"/>
          <w:lang w:val="ru-RU"/>
        </w:rPr>
        <w:t xml:space="preserve">Передача имущества Продавцом и принятие его Покупателем осуществляются в течение </w:t>
      </w:r>
      <w:r>
        <w:rPr>
          <w:rtl w:val="0"/>
          <w:lang w:val="ru-RU"/>
        </w:rPr>
        <w:t>3 (</w:t>
      </w:r>
      <w:r>
        <w:rPr>
          <w:rtl w:val="0"/>
          <w:lang w:val="ru-RU"/>
        </w:rPr>
        <w:t>трех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дней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после внесения денежных средств Покупателем в соответствии с п</w:t>
      </w:r>
      <w:r>
        <w:rPr>
          <w:rtl w:val="0"/>
          <w:lang w:val="ru-RU"/>
        </w:rPr>
        <w:t xml:space="preserve">. 2.3 </w:t>
      </w:r>
      <w:r>
        <w:rPr>
          <w:rtl w:val="0"/>
          <w:lang w:val="ru-RU"/>
        </w:rPr>
        <w:t>данного договора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передаточному акту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3.2. </w:t>
      </w:r>
      <w:r>
        <w:rPr>
          <w:rtl w:val="0"/>
          <w:lang w:val="ru-RU"/>
        </w:rPr>
        <w:t>Имущество считается переданным Покупателю со дня подписания передаточного акта обеими сторонами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С этого момента на Покупателя переходит риск случайной гибели или случайного повреждения имущества</w:t>
      </w:r>
      <w:r>
        <w:rPr>
          <w:rtl w:val="0"/>
          <w:lang w:val="ru-RU"/>
        </w:rPr>
        <w:t>.</w:t>
      </w:r>
    </w:p>
    <w:p>
      <w:pPr>
        <w:pStyle w:val="Обычный"/>
        <w:shd w:val="clear" w:color="auto" w:fill="ffffff"/>
        <w:spacing w:before="240"/>
        <w:ind w:left="5" w:firstLine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4.</w:t>
      </w:r>
      <w:r>
        <w:rPr>
          <w:b w:val="1"/>
          <w:bCs w:val="1"/>
          <w:rtl w:val="0"/>
          <w:lang w:val="ru-RU"/>
        </w:rPr>
        <w:t>ПРАВА И ОБЯЗАННОСТИ СТОРОН</w:t>
      </w:r>
    </w:p>
    <w:p>
      <w:pPr>
        <w:pStyle w:val="Обычный"/>
        <w:shd w:val="clear" w:color="auto" w:fill="ffffff"/>
        <w:ind w:left="5" w:firstLine="535"/>
        <w:jc w:val="both"/>
        <w:rPr>
          <w:color w:val="000000"/>
          <w:spacing w:val="0"/>
          <w:u w:color="000000"/>
        </w:rPr>
      </w:pPr>
    </w:p>
    <w:p>
      <w:pPr>
        <w:pStyle w:val="Обычный"/>
        <w:shd w:val="clear" w:color="auto" w:fill="ffffff"/>
        <w:ind w:left="5" w:firstLine="535"/>
        <w:jc w:val="both"/>
        <w:rPr>
          <w:color w:val="000000"/>
          <w:spacing w:val="0"/>
          <w:u w:color="000000"/>
          <w:rtl w:val="0"/>
        </w:rPr>
      </w:pPr>
      <w:r>
        <w:rPr>
          <w:color w:val="000000"/>
          <w:spacing w:val="0"/>
          <w:u w:color="000000"/>
          <w:rtl w:val="0"/>
          <w:lang w:val="ru-RU"/>
        </w:rPr>
        <w:t>4.1.</w:t>
      </w:r>
      <w:r>
        <w:rPr>
          <w:b w:val="1"/>
          <w:bCs w:val="1"/>
          <w:color w:val="000000"/>
          <w:spacing w:val="0"/>
          <w:u w:color="000000"/>
          <w:rtl w:val="0"/>
          <w:lang w:val="ru-RU"/>
        </w:rPr>
        <w:t xml:space="preserve"> </w:t>
      </w:r>
      <w:r>
        <w:rPr>
          <w:color w:val="000000"/>
          <w:spacing w:val="0"/>
          <w:u w:color="000000"/>
          <w:rtl w:val="0"/>
          <w:lang w:val="ru-RU"/>
        </w:rPr>
        <w:t>Продавец обязан</w:t>
      </w:r>
      <w:r>
        <w:rPr>
          <w:color w:val="000000"/>
          <w:spacing w:val="0"/>
          <w:u w:color="000000"/>
          <w:rtl w:val="0"/>
          <w:lang w:val="ru-RU"/>
        </w:rPr>
        <w:t>:</w:t>
      </w:r>
    </w:p>
    <w:p>
      <w:pPr>
        <w:pStyle w:val="Обычный"/>
        <w:shd w:val="clear" w:color="auto" w:fill="ffffff"/>
        <w:ind w:left="5" w:firstLine="535"/>
        <w:jc w:val="both"/>
        <w:rPr>
          <w:color w:val="000000"/>
          <w:u w:color="000000"/>
          <w:rtl w:val="0"/>
        </w:rPr>
      </w:pPr>
      <w:r>
        <w:rPr>
          <w:color w:val="000000"/>
          <w:spacing w:val="0"/>
          <w:u w:color="000000"/>
          <w:rtl w:val="0"/>
          <w:lang w:val="en-US"/>
        </w:rPr>
        <w:t xml:space="preserve">4.1.1.      </w:t>
      </w:r>
      <w:r>
        <w:rPr>
          <w:color w:val="000000"/>
          <w:spacing w:val="0"/>
          <w:u w:color="000000"/>
          <w:rtl w:val="0"/>
          <w:lang w:val="ru-RU"/>
        </w:rPr>
        <w:t>Передать Покупателю</w:t>
      </w:r>
      <w:r>
        <w:rPr>
          <w:b w:val="1"/>
          <w:bCs w:val="1"/>
          <w:color w:val="000000"/>
          <w:spacing w:val="0"/>
          <w:u w:color="000000"/>
          <w:rtl w:val="0"/>
          <w:lang w:val="ru-RU"/>
        </w:rPr>
        <w:t xml:space="preserve"> </w:t>
      </w:r>
      <w:r>
        <w:rPr>
          <w:color w:val="000000"/>
          <w:spacing w:val="0"/>
          <w:u w:color="000000"/>
          <w:rtl w:val="0"/>
          <w:lang w:val="ru-RU"/>
        </w:rPr>
        <w:t>имущество</w:t>
      </w:r>
      <w:r>
        <w:rPr>
          <w:b w:val="1"/>
          <w:bCs w:val="1"/>
          <w:color w:val="000000"/>
          <w:spacing w:val="0"/>
          <w:u w:color="000000"/>
          <w:rtl w:val="0"/>
          <w:lang w:val="ru-RU"/>
        </w:rPr>
        <w:t xml:space="preserve"> </w:t>
      </w:r>
      <w:r>
        <w:rPr>
          <w:color w:val="000000"/>
          <w:spacing w:val="0"/>
          <w:u w:color="000000"/>
          <w:rtl w:val="0"/>
          <w:lang w:val="ru-RU"/>
        </w:rPr>
        <w:t>в его собственность</w:t>
      </w:r>
      <w:r>
        <w:rPr>
          <w:color w:val="000000"/>
          <w:spacing w:val="0"/>
          <w:u w:color="000000"/>
          <w:rtl w:val="0"/>
          <w:lang w:val="ru-RU"/>
        </w:rPr>
        <w:t>.</w:t>
      </w:r>
    </w:p>
    <w:p>
      <w:pPr>
        <w:pStyle w:val="Обычный"/>
        <w:shd w:val="clear" w:color="auto" w:fill="ffffff"/>
        <w:ind w:left="19" w:firstLine="535"/>
        <w:jc w:val="both"/>
        <w:rPr>
          <w:color w:val="000000"/>
          <w:u w:color="000000"/>
          <w:rtl w:val="0"/>
        </w:rPr>
      </w:pPr>
      <w:r>
        <w:rPr>
          <w:color w:val="212121"/>
          <w:u w:color="212121"/>
          <w:rtl w:val="0"/>
          <w:lang w:val="ru-RU"/>
        </w:rPr>
        <w:t>4.2.</w:t>
      </w:r>
      <w:r>
        <w:rPr>
          <w:b w:val="1"/>
          <w:bCs w:val="1"/>
          <w:color w:val="212121"/>
          <w:u w:color="212121"/>
          <w:rtl w:val="0"/>
          <w:lang w:val="ru-RU"/>
        </w:rPr>
        <w:t xml:space="preserve"> </w:t>
      </w:r>
      <w:r>
        <w:rPr>
          <w:color w:val="000000"/>
          <w:u w:color="000000"/>
          <w:rtl w:val="0"/>
          <w:lang w:val="ru-RU"/>
        </w:rPr>
        <w:t>Покупатель</w:t>
      </w:r>
      <w:r>
        <w:rPr>
          <w:b w:val="1"/>
          <w:bCs w:val="1"/>
          <w:color w:val="000000"/>
          <w:u w:color="000000"/>
          <w:rtl w:val="0"/>
          <w:lang w:val="ru-RU"/>
        </w:rPr>
        <w:t xml:space="preserve"> </w:t>
      </w:r>
      <w:r>
        <w:rPr>
          <w:color w:val="000000"/>
          <w:u w:color="000000"/>
          <w:rtl w:val="0"/>
          <w:lang w:val="ru-RU"/>
        </w:rPr>
        <w:t>обязан</w:t>
      </w:r>
      <w:r>
        <w:rPr>
          <w:color w:val="000000"/>
          <w:u w:color="000000"/>
          <w:rtl w:val="0"/>
          <w:lang w:val="ru-RU"/>
        </w:rPr>
        <w:t>:</w:t>
      </w:r>
    </w:p>
    <w:p>
      <w:pPr>
        <w:pStyle w:val="Обычный"/>
        <w:shd w:val="clear" w:color="auto" w:fill="ffffff"/>
        <w:ind w:left="19" w:firstLine="535"/>
        <w:jc w:val="both"/>
        <w:rPr>
          <w:color w:val="212121"/>
          <w:spacing w:val="0"/>
          <w:u w:color="212121"/>
        </w:rPr>
      </w:pPr>
      <w:r>
        <w:rPr>
          <w:color w:val="000000"/>
          <w:u w:color="000000"/>
          <w:rtl w:val="0"/>
          <w:lang w:val="en-US"/>
        </w:rPr>
        <w:t>4.2.1.</w:t>
      </w:r>
      <w:r>
        <w:rPr>
          <w:color w:val="000000"/>
          <w:spacing w:val="0"/>
          <w:u w:color="000000"/>
          <w:rtl w:val="0"/>
          <w:lang w:val="ru-RU"/>
        </w:rPr>
        <w:t>Принять имущество и оплатить его</w:t>
      </w:r>
      <w:r>
        <w:rPr>
          <w:color w:val="000000"/>
          <w:spacing w:val="0"/>
          <w:u w:color="000000"/>
          <w:rtl w:val="0"/>
          <w:lang w:val="ru-RU"/>
        </w:rPr>
        <w:t>.</w:t>
      </w:r>
    </w:p>
    <w:p>
      <w:pPr>
        <w:pStyle w:val="Обычный"/>
        <w:shd w:val="clear" w:color="auto" w:fill="ffffff"/>
        <w:ind w:left="19" w:firstLine="535"/>
        <w:jc w:val="both"/>
        <w:rPr>
          <w:color w:val="212121"/>
          <w:spacing w:val="0"/>
          <w:u w:color="212121"/>
        </w:rPr>
      </w:pPr>
    </w:p>
    <w:p>
      <w:pPr>
        <w:pStyle w:val="Обычный"/>
        <w:shd w:val="clear" w:color="auto" w:fill="ffffff"/>
        <w:ind w:left="5" w:firstLine="0"/>
        <w:jc w:val="center"/>
        <w:rPr>
          <w:color w:val="000000"/>
          <w:spacing w:val="0"/>
          <w:u w:color="000000"/>
        </w:rPr>
      </w:pPr>
    </w:p>
    <w:p>
      <w:pPr>
        <w:pStyle w:val="Обычный"/>
        <w:shd w:val="clear" w:color="auto" w:fill="ffffff"/>
        <w:ind w:left="5" w:firstLine="0"/>
        <w:jc w:val="center"/>
        <w:rPr>
          <w:b w:val="1"/>
          <w:bCs w:val="1"/>
          <w:color w:val="000000"/>
          <w:spacing w:val="0"/>
          <w:u w:color="000000"/>
          <w:rtl w:val="0"/>
        </w:rPr>
      </w:pPr>
      <w:r>
        <w:rPr>
          <w:b w:val="1"/>
          <w:bCs w:val="1"/>
          <w:color w:val="000000"/>
          <w:spacing w:val="0"/>
          <w:u w:color="000000"/>
          <w:rtl w:val="0"/>
          <w:lang w:val="ru-RU"/>
        </w:rPr>
        <w:t xml:space="preserve">5. </w:t>
      </w:r>
      <w:r>
        <w:rPr>
          <w:b w:val="1"/>
          <w:bCs w:val="1"/>
          <w:color w:val="000000"/>
          <w:spacing w:val="0"/>
          <w:u w:color="000000"/>
          <w:rtl w:val="0"/>
          <w:lang w:val="ru-RU"/>
        </w:rPr>
        <w:t>ОТВЕТСТВЕННОСТЬ СТОРОН</w:t>
      </w:r>
    </w:p>
    <w:p>
      <w:pPr>
        <w:pStyle w:val="Обычный"/>
        <w:shd w:val="clear" w:color="auto" w:fill="ffffff"/>
        <w:ind w:left="5" w:firstLine="0"/>
        <w:jc w:val="center"/>
        <w:rPr>
          <w:b w:val="1"/>
          <w:bCs w:val="1"/>
          <w:color w:val="000000"/>
          <w:spacing w:val="0"/>
          <w:u w:color="000000"/>
        </w:rPr>
      </w:pPr>
    </w:p>
    <w:p>
      <w:pPr>
        <w:pStyle w:val="Обычный"/>
        <w:shd w:val="clear" w:color="auto" w:fill="ffffff"/>
        <w:tabs>
          <w:tab w:val="left" w:pos="485"/>
        </w:tabs>
        <w:spacing w:line="250" w:lineRule="exact"/>
        <w:ind w:left="24" w:firstLine="516"/>
        <w:jc w:val="both"/>
        <w:rPr>
          <w:color w:val="000000"/>
          <w:spacing w:val="0"/>
          <w:u w:color="000000"/>
          <w:rtl w:val="0"/>
        </w:rPr>
      </w:pPr>
      <w:r>
        <w:rPr>
          <w:color w:val="212121"/>
          <w:spacing w:val="0"/>
          <w:u w:color="212121"/>
          <w:rtl w:val="0"/>
          <w:lang w:val="ru-RU"/>
        </w:rPr>
        <w:t>5.1.</w:t>
      </w:r>
      <w:r>
        <w:rPr>
          <w:color w:val="212121"/>
          <w:u w:color="212121"/>
          <w:rtl w:val="0"/>
        </w:rPr>
        <w:tab/>
      </w:r>
      <w:r>
        <w:rPr>
          <w:color w:val="000000"/>
          <w:spacing w:val="0"/>
          <w:u w:color="000000"/>
          <w:rtl w:val="0"/>
          <w:lang w:val="ru-RU"/>
        </w:rPr>
        <w:t xml:space="preserve">За неисполнение или ненадлежащее исполнение обязательств по настоящему   договору </w:t>
      </w:r>
      <w:r>
        <w:rPr>
          <w:color w:val="000000"/>
          <w:spacing w:val="0"/>
          <w:u w:color="000000"/>
          <w:rtl w:val="0"/>
          <w:lang w:val="ru-RU"/>
        </w:rPr>
        <w:t xml:space="preserve">стороны несут ответственность в соответствии с действующим законодательством Российской </w:t>
      </w:r>
      <w:r>
        <w:rPr>
          <w:color w:val="000000"/>
          <w:spacing w:val="0"/>
          <w:u w:color="000000"/>
          <w:rtl w:val="0"/>
          <w:lang w:val="ru-RU"/>
        </w:rPr>
        <w:t>Федерации</w:t>
      </w:r>
      <w:r>
        <w:rPr>
          <w:color w:val="000000"/>
          <w:spacing w:val="0"/>
          <w:u w:color="000000"/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color w:val="000000"/>
          <w:spacing w:val="0"/>
          <w:u w:color="000000"/>
          <w:rtl w:val="0"/>
        </w:rPr>
      </w:pPr>
    </w:p>
    <w:p>
      <w:pPr>
        <w:pStyle w:val="Обычный"/>
        <w:jc w:val="center"/>
        <w:rPr>
          <w:b w:val="1"/>
          <w:bCs w:val="1"/>
          <w:rtl w:val="0"/>
        </w:rPr>
      </w:pPr>
      <w:r>
        <w:rPr>
          <w:b w:val="1"/>
          <w:bCs w:val="1"/>
          <w:rtl w:val="0"/>
          <w:lang w:val="ru-RU"/>
        </w:rPr>
        <w:t xml:space="preserve">6. </w:t>
      </w:r>
      <w:r>
        <w:rPr>
          <w:b w:val="1"/>
          <w:bCs w:val="1"/>
          <w:rtl w:val="0"/>
          <w:lang w:val="ru-RU"/>
        </w:rPr>
        <w:t>ЗАКЛЮЧИТЕЛЬНЫЕ ПОЛОЖЕНИЯ</w:t>
      </w:r>
    </w:p>
    <w:p>
      <w:pPr>
        <w:pStyle w:val="Обычный"/>
        <w:jc w:val="center"/>
        <w:rPr>
          <w:b w:val="1"/>
          <w:bCs w:val="1"/>
        </w:rPr>
      </w:pP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6.1. </w:t>
      </w:r>
      <w:r>
        <w:rPr>
          <w:rtl w:val="0"/>
          <w:lang w:val="ru-RU"/>
        </w:rPr>
        <w:t>Настоящий договор вступает в силу с момента его подписания сторонами и действует до полного исполнения сторонами своих обязательств</w:t>
      </w:r>
      <w:r>
        <w:rPr>
          <w:rtl w:val="0"/>
          <w:lang w:val="ru-RU"/>
        </w:rPr>
        <w:t xml:space="preserve">. </w:t>
      </w: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6.2. </w:t>
      </w:r>
      <w:r>
        <w:rPr>
          <w:rtl w:val="0"/>
          <w:lang w:val="ru-RU"/>
        </w:rPr>
        <w:t>Договор может быть расторгнут в случаях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предусмотренных действующим законодательством РФ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При расторжении договора стороны обязаны возвратить все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что было ими  получено от другой стороны договора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6.3. </w:t>
      </w:r>
      <w:r>
        <w:rPr>
          <w:rtl w:val="0"/>
          <w:lang w:val="ru-RU"/>
        </w:rPr>
        <w:t>Договор составлен на русском языке в трех экземплярах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имеющих одинаковую юридическую силу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одному экземпляру для каждой из сторон и один экземпляр в регистрирующий орган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</w:p>
    <w:p>
      <w:pPr>
        <w:pStyle w:val="Обычный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7. </w:t>
      </w:r>
      <w:r>
        <w:rPr>
          <w:b w:val="1"/>
          <w:bCs w:val="1"/>
          <w:rtl w:val="0"/>
          <w:lang w:val="ru-RU"/>
        </w:rPr>
        <w:t>РЕКВИЗИТЫ СТОРОН</w:t>
      </w:r>
    </w:p>
    <w:p>
      <w:pPr>
        <w:pStyle w:val="Обычный"/>
        <w:ind w:firstLine="540"/>
        <w:jc w:val="both"/>
        <w:rPr>
          <w:sz w:val="22"/>
          <w:szCs w:val="22"/>
        </w:rPr>
      </w:pPr>
    </w:p>
    <w:p>
      <w:pPr>
        <w:pStyle w:val="Обычный"/>
        <w:rPr>
          <w:sz w:val="22"/>
          <w:szCs w:val="22"/>
        </w:rPr>
      </w:pPr>
    </w:p>
    <w:p>
      <w:pPr>
        <w:pStyle w:val="Основной текст"/>
        <w:jc w:val="left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«Продавец»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:</w:t>
      </w:r>
    </w:p>
    <w:p>
      <w:pPr>
        <w:pStyle w:val="Обычный"/>
        <w:pBdr>
          <w:top w:val="nil"/>
          <w:left w:val="nil"/>
          <w:bottom w:val="nil"/>
          <w:right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ind w:left="851" w:hanging="851"/>
        <w:jc w:val="both"/>
        <w:rPr>
          <w:sz w:val="24"/>
          <w:szCs w:val="24"/>
        </w:rPr>
      </w:pPr>
      <w:r>
        <w:rPr>
          <w:sz w:val="24"/>
          <w:szCs w:val="24"/>
          <w:rtl w:val="0"/>
          <w:lang w:val="ru-RU"/>
        </w:rPr>
        <w:t>ООО «Ковдорслюда»</w:t>
      </w:r>
    </w:p>
    <w:p>
      <w:pPr>
        <w:pStyle w:val="Обычный"/>
        <w:keepNext w:val="1"/>
        <w:rPr>
          <w:color w:val="333333"/>
          <w:u w:color="333333"/>
          <w:lang w:val="ru-RU"/>
        </w:rPr>
      </w:pPr>
      <w:r>
        <w:rPr>
          <w:color w:val="333333"/>
          <w:u w:color="333333"/>
          <w:rtl w:val="0"/>
          <w:lang w:val="ru-RU"/>
        </w:rPr>
        <w:t xml:space="preserve">184141, </w:t>
      </w:r>
      <w:r>
        <w:rPr>
          <w:color w:val="333333"/>
          <w:u w:color="333333"/>
          <w:rtl w:val="0"/>
          <w:lang w:val="ru-RU"/>
        </w:rPr>
        <w:t>Мурманская область</w:t>
      </w:r>
      <w:r>
        <w:rPr>
          <w:color w:val="333333"/>
          <w:u w:color="333333"/>
          <w:rtl w:val="0"/>
          <w:lang w:val="ru-RU"/>
        </w:rPr>
        <w:t xml:space="preserve">, </w:t>
      </w:r>
      <w:r>
        <w:rPr>
          <w:color w:val="333333"/>
          <w:u w:color="333333"/>
          <w:rtl w:val="0"/>
          <w:lang w:val="ru-RU"/>
        </w:rPr>
        <w:t>г</w:t>
      </w:r>
      <w:r>
        <w:rPr>
          <w:color w:val="333333"/>
          <w:u w:color="333333"/>
          <w:rtl w:val="0"/>
          <w:lang w:val="ru-RU"/>
        </w:rPr>
        <w:t xml:space="preserve">. </w:t>
      </w:r>
      <w:r>
        <w:rPr>
          <w:color w:val="333333"/>
          <w:u w:color="333333"/>
          <w:rtl w:val="0"/>
          <w:lang w:val="ru-RU"/>
        </w:rPr>
        <w:t>Ковдор</w:t>
      </w:r>
      <w:r>
        <w:rPr>
          <w:color w:val="333333"/>
          <w:u w:color="333333"/>
          <w:rtl w:val="0"/>
          <w:lang w:val="ru-RU"/>
        </w:rPr>
        <w:t xml:space="preserve">, </w:t>
      </w:r>
      <w:r>
        <w:rPr>
          <w:color w:val="333333"/>
          <w:u w:color="333333"/>
          <w:rtl w:val="0"/>
          <w:lang w:val="ru-RU"/>
        </w:rPr>
        <w:t>ул</w:t>
      </w:r>
      <w:r>
        <w:rPr>
          <w:color w:val="333333"/>
          <w:u w:color="333333"/>
          <w:rtl w:val="0"/>
          <w:lang w:val="ru-RU"/>
        </w:rPr>
        <w:t xml:space="preserve">. </w:t>
      </w:r>
      <w:r>
        <w:rPr>
          <w:color w:val="333333"/>
          <w:u w:color="333333"/>
          <w:rtl w:val="0"/>
          <w:lang w:val="ru-RU"/>
        </w:rPr>
        <w:t>Коновалова</w:t>
      </w:r>
      <w:r>
        <w:rPr>
          <w:color w:val="333333"/>
          <w:u w:color="333333"/>
          <w:rtl w:val="0"/>
          <w:lang w:val="ru-RU"/>
        </w:rPr>
        <w:t xml:space="preserve">, </w:t>
      </w:r>
      <w:r>
        <w:rPr>
          <w:color w:val="333333"/>
          <w:u w:color="333333"/>
          <w:rtl w:val="0"/>
          <w:lang w:val="ru-RU"/>
        </w:rPr>
        <w:t>д</w:t>
      </w:r>
      <w:r>
        <w:rPr>
          <w:color w:val="333333"/>
          <w:u w:color="333333"/>
          <w:rtl w:val="0"/>
          <w:lang w:val="ru-RU"/>
        </w:rPr>
        <w:t>. 7</w:t>
      </w:r>
    </w:p>
    <w:p>
      <w:pPr>
        <w:pStyle w:val="Heading 4"/>
        <w:rPr>
          <w:rFonts w:ascii="Calibri" w:cs="Calibri" w:hAnsi="Calibri" w:eastAsia="Calibri"/>
          <w:sz w:val="24"/>
          <w:szCs w:val="24"/>
          <w:lang w:val="ru-RU"/>
        </w:rPr>
      </w:pP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>ИНН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en-US"/>
        </w:rPr>
        <w:t>/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 xml:space="preserve">КПП </w:t>
      </w:r>
      <w:r>
        <w:rPr>
          <w:rFonts w:ascii="Calibri" w:cs="Calibri" w:hAnsi="Calibri" w:eastAsia="Calibri"/>
          <w:sz w:val="24"/>
          <w:szCs w:val="24"/>
          <w:rtl w:val="0"/>
          <w:lang w:val="ru-RU"/>
        </w:rPr>
        <w:t>5104908981/510401001</w:t>
      </w:r>
    </w:p>
    <w:p>
      <w:pPr>
        <w:pStyle w:val="Heading 4"/>
        <w:rPr>
          <w:rFonts w:ascii="Calibri" w:cs="Calibri" w:hAnsi="Calibri" w:eastAsia="Calibri"/>
          <w:color w:val="333333"/>
          <w:sz w:val="24"/>
          <w:szCs w:val="24"/>
          <w:u w:color="333333"/>
          <w:lang w:val="ru-RU"/>
        </w:rPr>
      </w:pPr>
      <w:r>
        <w:rPr>
          <w:rFonts w:ascii="Calibri" w:cs="Calibri" w:hAnsi="Calibri" w:eastAsia="Calibri" w:hint="default"/>
          <w:sz w:val="24"/>
          <w:szCs w:val="24"/>
          <w:rtl w:val="0"/>
          <w:lang w:val="ru-RU"/>
        </w:rPr>
        <w:t xml:space="preserve">ОГРН 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>1055100100648</w:t>
      </w:r>
    </w:p>
    <w:p>
      <w:pPr>
        <w:pStyle w:val="Heading 4"/>
        <w:rPr>
          <w:rFonts w:ascii="Calibri" w:cs="Calibri" w:hAnsi="Calibri" w:eastAsia="Calibri"/>
          <w:color w:val="333333"/>
          <w:sz w:val="24"/>
          <w:szCs w:val="24"/>
          <w:u w:color="333333"/>
        </w:rPr>
      </w:pP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>р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>.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>с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 xml:space="preserve">. 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 xml:space="preserve">40702810225000000720 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 xml:space="preserve">в 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 xml:space="preserve">Карельском отделении 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 xml:space="preserve">N8628 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>ОАО «Сбербанк России»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 xml:space="preserve">, 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>корр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>.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>сч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>. 30101810600000000673,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 xml:space="preserve"> 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 xml:space="preserve">БИК 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 xml:space="preserve">048602673. </w:t>
      </w:r>
    </w:p>
    <w:p>
      <w:pPr>
        <w:pStyle w:val="Heading 4"/>
        <w:rPr>
          <w:rFonts w:ascii="Calibri" w:cs="Calibri" w:hAnsi="Calibri" w:eastAsia="Calibri"/>
          <w:color w:val="333333"/>
          <w:sz w:val="24"/>
          <w:szCs w:val="24"/>
          <w:u w:color="333333"/>
        </w:rPr>
      </w:pPr>
    </w:p>
    <w:p>
      <w:pPr>
        <w:pStyle w:val="Основной текст"/>
        <w:rPr>
          <w:sz w:val="24"/>
          <w:szCs w:val="24"/>
        </w:rPr>
      </w:pPr>
    </w:p>
    <w:p>
      <w:pPr>
        <w:pStyle w:val="Основной текст с отступом"/>
        <w:ind w:firstLine="0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  <w:lang w:val="ru-RU"/>
        </w:rPr>
        <w:t>«Покупатель»</w:t>
      </w:r>
      <w:r>
        <w:rPr>
          <w:b w:val="1"/>
          <w:bCs w:val="1"/>
          <w:sz w:val="24"/>
          <w:szCs w:val="24"/>
          <w:rtl w:val="0"/>
          <w:lang w:val="ru-RU"/>
        </w:rPr>
        <w:t xml:space="preserve">: </w:t>
      </w:r>
    </w:p>
    <w:p>
      <w:pPr>
        <w:pStyle w:val="Основной текст с отступом"/>
        <w:ind w:firstLine="0"/>
        <w:rPr>
          <w:b w:val="1"/>
          <w:bCs w:val="1"/>
          <w:sz w:val="24"/>
          <w:szCs w:val="24"/>
        </w:rPr>
      </w:pPr>
    </w:p>
    <w:p>
      <w:pPr>
        <w:pStyle w:val="Основной текст с отступом"/>
        <w:ind w:firstLine="0"/>
        <w:rPr>
          <w:b w:val="1"/>
          <w:bCs w:val="1"/>
          <w:sz w:val="24"/>
          <w:szCs w:val="24"/>
        </w:rPr>
      </w:pP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</w:rPr>
      </w:pPr>
    </w:p>
    <w:p>
      <w:pPr>
        <w:pStyle w:val="Основной текст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Подписи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: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 </w:t>
      </w: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 xml:space="preserve">«Продавец»                                                                       </w:t>
      </w:r>
      <w:r>
        <w:rPr>
          <w:rFonts w:ascii="Times New Roman" w:hAnsi="Times New Roman"/>
          <w:b w:val="1"/>
          <w:bCs w:val="1"/>
          <w:rtl w:val="0"/>
          <w:lang w:val="ru-RU"/>
        </w:rPr>
        <w:t xml:space="preserve">                                                 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 xml:space="preserve"> «Покупатель»</w:t>
      </w: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</w:rPr>
      </w:pP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 xml:space="preserve">Конкурсный управляющий </w:t>
      </w: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 xml:space="preserve">ООО «Ковдорслюда»                                                                                                    </w:t>
      </w:r>
    </w:p>
    <w:p>
      <w:pPr>
        <w:pStyle w:val="Основной текст"/>
        <w:rPr>
          <w:rFonts w:ascii="Arial" w:cs="Arial" w:hAnsi="Arial" w:eastAsia="Arial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  <w:lang w:val="ru-RU"/>
        </w:rPr>
        <w:t>___________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А</w:t>
      </w:r>
      <w:r>
        <w:rPr>
          <w:rFonts w:ascii="Times New Roman" w:hAnsi="Times New Roman"/>
          <w:b w:val="1"/>
          <w:bCs w:val="1"/>
          <w:rtl w:val="0"/>
          <w:lang w:val="ru-RU"/>
        </w:rPr>
        <w:t>.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А</w:t>
      </w:r>
      <w:r>
        <w:rPr>
          <w:rFonts w:ascii="Times New Roman" w:hAnsi="Times New Roman"/>
          <w:b w:val="1"/>
          <w:bCs w:val="1"/>
          <w:rtl w:val="0"/>
          <w:lang w:val="ru-RU"/>
        </w:rPr>
        <w:t xml:space="preserve">.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 xml:space="preserve">Дмитриев                                                                            </w:t>
      </w:r>
      <w:r>
        <w:rPr>
          <w:rFonts w:ascii="Times New Roman" w:hAnsi="Times New Roman"/>
          <w:b w:val="1"/>
          <w:bCs w:val="1"/>
          <w:rtl w:val="0"/>
          <w:lang w:val="ru-RU"/>
        </w:rPr>
        <w:t>_______</w:t>
      </w:r>
    </w:p>
    <w:p>
      <w:pPr>
        <w:pStyle w:val="Основной текст"/>
        <w:rPr>
          <w:b w:val="1"/>
          <w:bCs w:val="1"/>
          <w:rtl w:val="0"/>
        </w:rPr>
      </w:pPr>
      <w:r>
        <w:rPr>
          <w:b w:val="1"/>
          <w:bCs w:val="1"/>
          <w:rtl w:val="0"/>
          <w:lang w:val="ru-RU"/>
        </w:rPr>
        <w:t xml:space="preserve"> </w:t>
      </w:r>
      <w:r>
        <w:rPr>
          <w:b w:val="1"/>
          <w:bCs w:val="1"/>
          <w:rtl w:val="0"/>
          <w:lang w:val="ru-RU"/>
        </w:rPr>
        <w:t xml:space="preserve">               </w:t>
      </w:r>
    </w:p>
    <w:p>
      <w:pPr>
        <w:pStyle w:val="Основной текст"/>
        <w:rPr>
          <w:b w:val="1"/>
          <w:bCs w:val="1"/>
          <w:rtl w:val="0"/>
        </w:rPr>
      </w:pPr>
    </w:p>
    <w:p>
      <w:pPr>
        <w:pStyle w:val="Основной текст"/>
        <w:rPr>
          <w:b w:val="1"/>
          <w:bCs w:val="1"/>
          <w:rtl w:val="0"/>
        </w:rPr>
      </w:pPr>
    </w:p>
    <w:p>
      <w:pPr>
        <w:pStyle w:val="Основной текст"/>
        <w:rPr>
          <w:b w:val="1"/>
          <w:bCs w:val="1"/>
          <w:rtl w:val="0"/>
        </w:rPr>
      </w:pPr>
    </w:p>
    <w:p>
      <w:pPr>
        <w:pStyle w:val="Основной текст"/>
        <w:rPr>
          <w:b w:val="1"/>
          <w:bCs w:val="1"/>
          <w:rtl w:val="0"/>
        </w:rPr>
      </w:pPr>
    </w:p>
    <w:p>
      <w:pPr>
        <w:pStyle w:val="Основной текст"/>
        <w:rPr>
          <w:b w:val="1"/>
          <w:bCs w:val="1"/>
          <w:rtl w:val="0"/>
        </w:rPr>
      </w:pPr>
    </w:p>
    <w:p>
      <w:pPr>
        <w:pStyle w:val="Основной текст"/>
        <w:jc w:val="right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Приложение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N1</w:t>
      </w:r>
    </w:p>
    <w:p>
      <w:pPr>
        <w:pStyle w:val="Основной текст"/>
        <w:jc w:val="right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к Договору  купли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продажи по  лоту 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N1</w:t>
      </w:r>
    </w:p>
    <w:p>
      <w:pPr>
        <w:pStyle w:val="Основной текст"/>
        <w:jc w:val="right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Обычный"/>
        <w:jc w:val="both"/>
        <w:rPr>
          <w:b w:val="1"/>
          <w:bCs w:val="1"/>
          <w:sz w:val="26"/>
          <w:szCs w:val="26"/>
        </w:rPr>
      </w:pPr>
      <w:r>
        <w:rPr>
          <w:rtl w:val="0"/>
          <w:lang w:val="ru-RU"/>
        </w:rPr>
        <w:t xml:space="preserve">   </w:t>
      </w:r>
      <w:r>
        <w:rPr>
          <w:sz w:val="26"/>
          <w:szCs w:val="26"/>
          <w:rtl w:val="0"/>
          <w:lang w:val="ru-RU"/>
        </w:rPr>
        <w:t xml:space="preserve">  </w:t>
      </w:r>
      <w:r>
        <w:rPr>
          <w:b w:val="1"/>
          <w:bCs w:val="1"/>
          <w:sz w:val="26"/>
          <w:szCs w:val="26"/>
          <w:rtl w:val="0"/>
          <w:lang w:val="ru-RU"/>
        </w:rPr>
        <w:t xml:space="preserve">Лот </w:t>
      </w:r>
      <w:r>
        <w:rPr>
          <w:b w:val="1"/>
          <w:bCs w:val="1"/>
          <w:sz w:val="26"/>
          <w:szCs w:val="26"/>
          <w:rtl w:val="0"/>
          <w:lang w:val="en-US"/>
        </w:rPr>
        <w:t>N</w:t>
      </w:r>
      <w:r>
        <w:rPr>
          <w:b w:val="1"/>
          <w:bCs w:val="1"/>
          <w:sz w:val="26"/>
          <w:szCs w:val="26"/>
          <w:rtl w:val="0"/>
          <w:lang w:val="ru-RU"/>
        </w:rPr>
        <w:t>1</w:t>
      </w:r>
      <w:r>
        <w:rPr>
          <w:b w:val="1"/>
          <w:bCs w:val="1"/>
          <w:sz w:val="26"/>
          <w:szCs w:val="26"/>
          <w:rtl w:val="0"/>
          <w:lang w:val="ru-RU"/>
        </w:rPr>
        <w:t xml:space="preserve"> (</w:t>
      </w:r>
      <w:r>
        <w:rPr>
          <w:b w:val="1"/>
          <w:bCs w:val="1"/>
          <w:sz w:val="26"/>
          <w:szCs w:val="26"/>
          <w:rtl w:val="0"/>
          <w:lang w:val="ru-RU"/>
        </w:rPr>
        <w:t>пегматито</w:t>
      </w:r>
      <w:r>
        <w:rPr>
          <w:b w:val="1"/>
          <w:bCs w:val="1"/>
          <w:sz w:val="26"/>
          <w:szCs w:val="26"/>
          <w:rtl w:val="0"/>
          <w:lang w:val="ru-RU"/>
        </w:rPr>
        <w:t>-</w:t>
      </w:r>
      <w:r>
        <w:rPr>
          <w:b w:val="1"/>
          <w:bCs w:val="1"/>
          <w:sz w:val="26"/>
          <w:szCs w:val="26"/>
          <w:rtl w:val="0"/>
          <w:lang w:val="ru-RU"/>
        </w:rPr>
        <w:t>обогатительный комплекс</w:t>
      </w:r>
      <w:r>
        <w:rPr>
          <w:b w:val="1"/>
          <w:bCs w:val="1"/>
          <w:sz w:val="26"/>
          <w:szCs w:val="26"/>
          <w:rtl w:val="0"/>
          <w:lang w:val="ru-RU"/>
        </w:rPr>
        <w:t>)</w:t>
      </w:r>
      <w:r>
        <w:rPr>
          <w:b w:val="1"/>
          <w:bCs w:val="1"/>
          <w:sz w:val="26"/>
          <w:szCs w:val="26"/>
          <w:rtl w:val="0"/>
          <w:lang w:val="en-US"/>
        </w:rPr>
        <w:t>:</w:t>
      </w:r>
    </w:p>
    <w:p>
      <w:pPr>
        <w:pStyle w:val="Обычный"/>
        <w:jc w:val="both"/>
        <w:rPr>
          <w:sz w:val="26"/>
          <w:szCs w:val="26"/>
        </w:rPr>
      </w:pPr>
    </w:p>
    <w:p>
      <w:pPr>
        <w:pStyle w:val="Обычный"/>
        <w:jc w:val="both"/>
        <w:rPr>
          <w:sz w:val="26"/>
          <w:szCs w:val="26"/>
        </w:rPr>
      </w:pPr>
      <w:r>
        <w:rPr>
          <w:sz w:val="26"/>
          <w:szCs w:val="26"/>
          <w:rtl w:val="0"/>
          <w:lang w:val="ru-RU"/>
        </w:rPr>
        <w:t xml:space="preserve">      </w:t>
      </w:r>
      <w:r>
        <w:rPr>
          <w:sz w:val="26"/>
          <w:szCs w:val="26"/>
          <w:u w:val="single"/>
          <w:rtl w:val="0"/>
          <w:lang w:val="ru-RU"/>
        </w:rPr>
        <w:t>имущественное право</w:t>
      </w:r>
      <w:r>
        <w:rPr>
          <w:sz w:val="26"/>
          <w:szCs w:val="26"/>
          <w:u w:val="single"/>
          <w:rtl w:val="0"/>
          <w:lang w:val="en-US"/>
        </w:rPr>
        <w:t>:</w:t>
      </w:r>
    </w:p>
    <w:p>
      <w:pPr>
        <w:pStyle w:val="Обычный"/>
        <w:jc w:val="both"/>
        <w:rPr>
          <w:sz w:val="26"/>
          <w:szCs w:val="26"/>
        </w:rPr>
      </w:pPr>
      <w:r>
        <w:rPr>
          <w:sz w:val="26"/>
          <w:szCs w:val="26"/>
          <w:rtl w:val="0"/>
          <w:lang w:val="en-US"/>
        </w:rPr>
        <w:t xml:space="preserve">      - 100%-</w:t>
      </w:r>
      <w:r>
        <w:rPr>
          <w:sz w:val="26"/>
          <w:szCs w:val="26"/>
          <w:rtl w:val="0"/>
          <w:lang w:val="ru-RU"/>
        </w:rPr>
        <w:t xml:space="preserve">ая доля в уставном капитале ООО «Кольский </w:t>
      </w:r>
      <w:r>
        <w:rPr>
          <w:sz w:val="26"/>
          <w:szCs w:val="26"/>
          <w:rtl w:val="0"/>
          <w:lang w:val="en-US"/>
        </w:rPr>
        <w:t>пегматит</w:t>
      </w:r>
      <w:r>
        <w:rPr>
          <w:sz w:val="26"/>
          <w:szCs w:val="26"/>
          <w:rtl w:val="0"/>
          <w:lang w:val="ru-RU"/>
        </w:rPr>
        <w:t xml:space="preserve">» </w:t>
      </w:r>
    </w:p>
    <w:p>
      <w:pPr>
        <w:pStyle w:val="Обычный"/>
        <w:jc w:val="both"/>
        <w:rPr>
          <w:sz w:val="26"/>
          <w:szCs w:val="26"/>
        </w:rPr>
      </w:pPr>
      <w:r>
        <w:rPr>
          <w:sz w:val="26"/>
          <w:szCs w:val="26"/>
          <w:rtl w:val="0"/>
          <w:lang w:val="ru-RU"/>
        </w:rPr>
        <w:t>(</w:t>
      </w:r>
      <w:r>
        <w:rPr>
          <w:sz w:val="26"/>
          <w:szCs w:val="26"/>
          <w:rtl w:val="0"/>
          <w:lang w:val="ru-RU"/>
        </w:rPr>
        <w:t xml:space="preserve">ИНН </w:t>
      </w:r>
      <w:r>
        <w:rPr>
          <w:sz w:val="26"/>
          <w:szCs w:val="26"/>
          <w:rtl w:val="0"/>
          <w:lang w:val="ru-RU"/>
        </w:rPr>
        <w:t xml:space="preserve">- </w:t>
      </w:r>
      <w:r>
        <w:rPr>
          <w:sz w:val="26"/>
          <w:szCs w:val="26"/>
          <w:rtl w:val="0"/>
          <w:lang w:val="ru-RU"/>
        </w:rPr>
        <w:t>5104909181</w:t>
      </w:r>
      <w:r>
        <w:rPr>
          <w:sz w:val="26"/>
          <w:szCs w:val="26"/>
          <w:rtl w:val="0"/>
          <w:lang w:val="en-US"/>
        </w:rPr>
        <w:t>;</w:t>
      </w:r>
      <w:r>
        <w:rPr>
          <w:sz w:val="26"/>
          <w:szCs w:val="26"/>
          <w:rtl w:val="0"/>
          <w:lang w:val="ru-RU"/>
        </w:rPr>
        <w:t xml:space="preserve"> КПП </w:t>
      </w:r>
      <w:r>
        <w:rPr>
          <w:sz w:val="26"/>
          <w:szCs w:val="26"/>
          <w:rtl w:val="0"/>
          <w:lang w:val="ru-RU"/>
        </w:rPr>
        <w:t xml:space="preserve">- </w:t>
      </w:r>
      <w:r>
        <w:rPr>
          <w:sz w:val="26"/>
          <w:szCs w:val="26"/>
          <w:rtl w:val="0"/>
          <w:lang w:val="ru-RU"/>
        </w:rPr>
        <w:t>510401001</w:t>
      </w:r>
      <w:r>
        <w:rPr>
          <w:sz w:val="26"/>
          <w:szCs w:val="26"/>
          <w:rtl w:val="0"/>
          <w:lang w:val="en-US"/>
        </w:rPr>
        <w:t>;</w:t>
      </w:r>
      <w:r>
        <w:rPr>
          <w:sz w:val="26"/>
          <w:szCs w:val="26"/>
          <w:rtl w:val="0"/>
          <w:lang w:val="ru-RU"/>
        </w:rPr>
        <w:t xml:space="preserve"> ОГРН </w:t>
      </w:r>
      <w:r>
        <w:rPr>
          <w:sz w:val="26"/>
          <w:szCs w:val="26"/>
          <w:rtl w:val="0"/>
          <w:lang w:val="ru-RU"/>
        </w:rPr>
        <w:t xml:space="preserve">- </w:t>
      </w:r>
      <w:r>
        <w:rPr>
          <w:sz w:val="26"/>
          <w:szCs w:val="26"/>
          <w:rtl w:val="0"/>
          <w:lang w:val="ru-RU"/>
        </w:rPr>
        <w:t>1065108004720</w:t>
      </w:r>
      <w:r>
        <w:rPr>
          <w:sz w:val="26"/>
          <w:szCs w:val="26"/>
          <w:rtl w:val="0"/>
          <w:lang w:val="ru-RU"/>
        </w:rPr>
        <w:t xml:space="preserve">, </w:t>
      </w:r>
      <w:r>
        <w:rPr>
          <w:sz w:val="26"/>
          <w:szCs w:val="26"/>
          <w:rtl w:val="0"/>
          <w:lang w:val="ru-RU"/>
        </w:rPr>
        <w:t xml:space="preserve">адрес </w:t>
      </w:r>
      <w:r>
        <w:rPr>
          <w:sz w:val="26"/>
          <w:szCs w:val="26"/>
          <w:rtl w:val="0"/>
          <w:lang w:val="ru-RU"/>
        </w:rPr>
        <w:t xml:space="preserve">- </w:t>
      </w:r>
      <w:r>
        <w:rPr>
          <w:sz w:val="26"/>
          <w:szCs w:val="26"/>
          <w:rtl w:val="0"/>
          <w:lang w:val="ru-RU"/>
        </w:rPr>
        <w:t>184144,</w:t>
      </w:r>
      <w:r>
        <w:rPr>
          <w:sz w:val="26"/>
          <w:szCs w:val="26"/>
          <w:rtl w:val="0"/>
          <w:lang w:val="ru-RU"/>
        </w:rPr>
        <w:t xml:space="preserve"> Мурманская область</w:t>
      </w:r>
      <w:r>
        <w:rPr>
          <w:sz w:val="26"/>
          <w:szCs w:val="26"/>
          <w:rtl w:val="0"/>
          <w:lang w:val="ru-RU"/>
        </w:rPr>
        <w:t>,</w:t>
      </w:r>
      <w:r>
        <w:rPr>
          <w:sz w:val="26"/>
          <w:szCs w:val="26"/>
          <w:rtl w:val="0"/>
          <w:lang w:val="ru-RU"/>
        </w:rPr>
        <w:t xml:space="preserve"> г</w:t>
      </w:r>
      <w:r>
        <w:rPr>
          <w:sz w:val="26"/>
          <w:szCs w:val="26"/>
          <w:rtl w:val="0"/>
          <w:lang w:val="ru-RU"/>
        </w:rPr>
        <w:t xml:space="preserve">. </w:t>
      </w:r>
      <w:r>
        <w:rPr>
          <w:sz w:val="26"/>
          <w:szCs w:val="26"/>
          <w:rtl w:val="0"/>
          <w:lang w:val="ru-RU"/>
        </w:rPr>
        <w:t>Ковдор</w:t>
      </w:r>
      <w:r>
        <w:rPr>
          <w:sz w:val="26"/>
          <w:szCs w:val="26"/>
          <w:rtl w:val="0"/>
          <w:lang w:val="ru-RU"/>
        </w:rPr>
        <w:t>,</w:t>
      </w:r>
      <w:r>
        <w:rPr>
          <w:sz w:val="26"/>
          <w:szCs w:val="26"/>
          <w:rtl w:val="0"/>
          <w:lang w:val="ru-RU"/>
        </w:rPr>
        <w:t xml:space="preserve"> ул</w:t>
      </w:r>
      <w:r>
        <w:rPr>
          <w:sz w:val="26"/>
          <w:szCs w:val="26"/>
          <w:rtl w:val="0"/>
          <w:lang w:val="ru-RU"/>
        </w:rPr>
        <w:t xml:space="preserve">. </w:t>
      </w:r>
      <w:r>
        <w:rPr>
          <w:sz w:val="26"/>
          <w:szCs w:val="26"/>
          <w:rtl w:val="0"/>
          <w:lang w:val="ru-RU"/>
        </w:rPr>
        <w:t>Коновалова</w:t>
      </w:r>
      <w:r>
        <w:rPr>
          <w:sz w:val="26"/>
          <w:szCs w:val="26"/>
          <w:rtl w:val="0"/>
          <w:lang w:val="ru-RU"/>
        </w:rPr>
        <w:t>,7</w:t>
      </w:r>
      <w:r>
        <w:rPr>
          <w:sz w:val="26"/>
          <w:szCs w:val="26"/>
          <w:rtl w:val="0"/>
          <w:lang w:val="ru-RU"/>
        </w:rPr>
        <w:t>).</w:t>
      </w:r>
    </w:p>
    <w:p>
      <w:pPr>
        <w:pStyle w:val="Обычный"/>
        <w:jc w:val="both"/>
        <w:rPr>
          <w:b w:val="1"/>
          <w:bCs w:val="1"/>
          <w:sz w:val="26"/>
          <w:szCs w:val="26"/>
        </w:rPr>
      </w:pPr>
      <w:r>
        <w:rPr>
          <w:sz w:val="26"/>
          <w:szCs w:val="26"/>
          <w:rtl w:val="0"/>
          <w:lang w:val="ru-RU"/>
        </w:rPr>
        <w:t xml:space="preserve">    </w:t>
      </w:r>
      <w:r>
        <w:rPr>
          <w:sz w:val="26"/>
          <w:szCs w:val="26"/>
          <w:rtl w:val="0"/>
          <w:lang w:val="en-US"/>
        </w:rPr>
        <w:t xml:space="preserve"> </w:t>
      </w: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Конкурсный управляющий                                                                                  Покупатель</w:t>
      </w: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 xml:space="preserve">ООО «Ковдорслюда»                                                                                                  </w:t>
      </w:r>
    </w:p>
    <w:p>
      <w:pPr>
        <w:pStyle w:val="Основной текст"/>
      </w:pPr>
      <w:r>
        <w:rPr>
          <w:rFonts w:ascii="Times New Roman" w:hAnsi="Times New Roman"/>
          <w:b w:val="1"/>
          <w:bCs w:val="1"/>
          <w:rtl w:val="0"/>
          <w:lang w:val="ru-RU"/>
        </w:rPr>
        <w:t>___________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А</w:t>
      </w:r>
      <w:r>
        <w:rPr>
          <w:rFonts w:ascii="Times New Roman" w:hAnsi="Times New Roman"/>
          <w:b w:val="1"/>
          <w:bCs w:val="1"/>
          <w:rtl w:val="0"/>
          <w:lang w:val="ru-RU"/>
        </w:rPr>
        <w:t>.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А</w:t>
      </w:r>
      <w:r>
        <w:rPr>
          <w:rFonts w:ascii="Times New Roman" w:hAnsi="Times New Roman"/>
          <w:b w:val="1"/>
          <w:bCs w:val="1"/>
          <w:rtl w:val="0"/>
          <w:lang w:val="ru-RU"/>
        </w:rPr>
        <w:t xml:space="preserve">.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 xml:space="preserve">Дмитриев                                                                            </w:t>
      </w:r>
      <w:r>
        <w:rPr>
          <w:rFonts w:ascii="Times New Roman" w:hAnsi="Times New Roman"/>
          <w:b w:val="1"/>
          <w:bCs w:val="1"/>
          <w:rtl w:val="0"/>
          <w:lang w:val="ru-RU"/>
        </w:rPr>
        <w:t>_______</w:t>
      </w:r>
    </w:p>
    <w:sectPr>
      <w:headerReference w:type="default" r:id="rId4"/>
      <w:footerReference w:type="default" r:id="rId5"/>
      <w:pgSz w:w="11900" w:h="16840" w:orient="portrait"/>
      <w:pgMar w:top="1134" w:right="850" w:bottom="899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Импортированный стиль 1"/>
  </w:abstractNum>
  <w:abstractNum w:abstractNumId="1">
    <w:multiLevelType w:val="hybridMultilevel"/>
    <w:styleLink w:val="Импортированный стиль 1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2.%3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2.%3.%4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2.%3.%4.%5."/>
      <w:lvlJc w:val="left"/>
      <w:pPr>
        <w:ind w:left="108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2.%3.%4.%5.%6."/>
      <w:lvlJc w:val="left"/>
      <w:pPr>
        <w:ind w:left="108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2.%3.%4.%5.%6.%7."/>
      <w:lvlJc w:val="left"/>
      <w:pPr>
        <w:ind w:left="1440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2.%3.%4.%5.%6.%7.%8."/>
      <w:lvlJc w:val="left"/>
      <w:pPr>
        <w:ind w:left="1440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2.%3.%4.%5.%6.%7.%8.%9."/>
      <w:lvlJc w:val="left"/>
      <w:pPr>
        <w:ind w:left="1800" w:hanging="18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Обычный">
    <w:name w:val="Обычный"/>
    <w:next w:val="Обычный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ru-RU"/>
    </w:rPr>
  </w:style>
  <w:style w:type="paragraph" w:styleId="Основной текст">
    <w:name w:val="Основной текст"/>
    <w:next w:val="Основной текст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240" w:lineRule="auto"/>
      <w:ind w:left="0" w:right="0" w:firstLine="0"/>
      <w:jc w:val="both"/>
      <w:outlineLvl w:val="9"/>
    </w:pPr>
    <w:rPr>
      <w:rFonts w:ascii="Arial" w:cs="Arial Unicode MS" w:hAnsi="Arial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ru-RU"/>
    </w:rPr>
  </w:style>
  <w:style w:type="numbering" w:styleId="Импортированный стиль 1">
    <w:name w:val="Импортированный стиль 1"/>
    <w:pPr>
      <w:numPr>
        <w:numId w:val="1"/>
      </w:numPr>
    </w:pPr>
  </w:style>
  <w:style w:type="paragraph" w:styleId="Heading 4">
    <w:name w:val="Heading 4"/>
    <w:next w:val="Heading 4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vertAlign w:val="baseline"/>
      <w:lang w:val="ru-RU"/>
    </w:rPr>
  </w:style>
  <w:style w:type="paragraph" w:styleId="Основной текст с отступом">
    <w:name w:val="Основной текст с отступом"/>
    <w:next w:val="Основной текст с отступом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72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ru-RU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_rels/theme1.xml.rels><?xml version="1.0" encoding="UTF-8"?>
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