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tabs>
          <w:tab w:val="left" w:pos="142"/>
        </w:tabs>
        <w:contextualSpacing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Договор о задатке</w:t>
      </w:r>
    </w:p>
    <w:p w:rsidR="00000000" w:rsidDel="00000000" w:rsidP="00000000" w:rsidRDefault="00000000" w:rsidRPr="00000000" w14:paraId="00000001">
      <w:pPr>
        <w:tabs>
          <w:tab w:val="left" w:pos="142"/>
        </w:tabs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pos="142"/>
        </w:tabs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Красногорск                                                                </w:t>
        <w:tab/>
        <w:tab/>
        <w:tab/>
        <w:t xml:space="preserve">  «___»  ___________ 2018 г.</w:t>
      </w:r>
    </w:p>
    <w:p w:rsidR="00000000" w:rsidDel="00000000" w:rsidP="00000000" w:rsidRDefault="00000000" w:rsidRPr="00000000" w14:paraId="00000003">
      <w:pPr>
        <w:tabs>
          <w:tab w:val="left" w:pos="142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142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Бабкин Олег Петрович (ИНН 381207241042; СНИЛС 133–201- 830 00), выступающий в качестве организатора торгов имущества ООО «Трансаэро Турс Югра» (ИНН 8603126689) как конкурсный управляющий, действующий на основании Решения Арбитражного суда Ханты-Мансийского автономного округа - Югры по делу №А75–4554/2016 от 14.11.2016г., именуемый в дальнейшем «Организатор торгов», с одной стороны, и</w:t>
      </w:r>
    </w:p>
    <w:p w:rsidR="00000000" w:rsidDel="00000000" w:rsidP="00000000" w:rsidRDefault="00000000" w:rsidRPr="00000000" w14:paraId="00000005">
      <w:pPr>
        <w:tabs>
          <w:tab w:val="left" w:pos="142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000000" w:rsidDel="00000000" w:rsidP="00000000" w:rsidRDefault="00000000" w:rsidRPr="00000000" w14:paraId="00000006">
      <w:pPr>
        <w:shd w:fill="ffffff" w:val="clear"/>
        <w:tabs>
          <w:tab w:val="left" w:pos="142"/>
        </w:tabs>
        <w:ind w:firstLine="709"/>
        <w:contextualSpacing w:val="0"/>
        <w:jc w:val="both"/>
        <w:rPr>
          <w:b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142"/>
          <w:tab w:val="left" w:pos="1134"/>
        </w:tabs>
        <w:ind w:firstLine="709"/>
        <w:contextualSpacing w:val="0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1.</w:t>
        <w:tab/>
        <w:t xml:space="preserve">Заявитель для участия в торгах по лоту №____ в форме открытого аукциона (как по составу участников, так и по форме подачи предложений) по продаже имущества ООО «Трансаэро Турс Югра» (ИНН 8603126689), проводимых 13.04.2018 г. в 10 часов 00 минут (время московское) на электронной площадке ОАО «Инвестиционная компания «МЕТА»: http://www.meta-invest.ru. (далее – ЭП), вносит задаток в размере 20% (двадцать процентов от начальной стоимости лота №__), что составляет ______________ рублей _____ копеек на расчетный счет: Общество с ограниченной ответственностью «Трансаэро Турс Югра», ИНН 8603126689 КПП 860301001, ОГРН 1058600623179, р/сч. 40702810321001035993, в Филиал Центральный ПАО Банка "Открытие", к/с 30101810945250000297, БИК 044525297, ИНН (Банка) 7706092528 либо другим способом не запрещенным законодательством РФ. </w:t>
      </w:r>
    </w:p>
    <w:p w:rsidR="00000000" w:rsidDel="00000000" w:rsidP="00000000" w:rsidRDefault="00000000" w:rsidRPr="00000000" w14:paraId="00000008">
      <w:pPr>
        <w:tabs>
          <w:tab w:val="left" w:pos="142"/>
          <w:tab w:val="left" w:pos="1134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Задаток вносится Заявителем в счет обеспечения исполнения обязательств,  связанных с</w:t>
      </w:r>
      <w:bookmarkStart w:colFirst="0" w:colLast="0" w:name="30j0zll" w:id="1"/>
      <w:bookmarkEnd w:id="1"/>
      <w:r w:rsidDel="00000000" w:rsidR="00000000" w:rsidRPr="00000000">
        <w:rPr>
          <w:rtl w:val="0"/>
        </w:rPr>
        <w:t xml:space="preserve"> участием </w:t>
      </w:r>
      <w:bookmarkStart w:colFirst="0" w:colLast="0" w:name="1fob9te" w:id="2"/>
      <w:bookmarkEnd w:id="2"/>
      <w:r w:rsidDel="00000000" w:rsidR="00000000" w:rsidRPr="00000000">
        <w:rPr>
          <w:rtl w:val="0"/>
        </w:rPr>
        <w:t xml:space="preserve">в </w:t>
      </w:r>
      <w:bookmarkStart w:colFirst="0" w:colLast="0" w:name="3znysh7" w:id="3"/>
      <w:bookmarkEnd w:id="3"/>
      <w:r w:rsidDel="00000000" w:rsidR="00000000" w:rsidRPr="00000000">
        <w:rPr>
          <w:rtl w:val="0"/>
        </w:rPr>
        <w:t xml:space="preserve">торгах</w:t>
      </w:r>
      <w:r w:rsidDel="00000000" w:rsidR="00000000" w:rsidRPr="00000000">
        <w:rPr>
          <w:sz w:val="24"/>
          <w:szCs w:val="24"/>
          <w:rtl w:val="0"/>
        </w:rPr>
        <w:t xml:space="preserve">, в том числе по оплате приобретенного имущества, в случае признания Заявителя победителем</w:t>
      </w:r>
      <w:bookmarkStart w:colFirst="0" w:colLast="0" w:name="2et92p0" w:id="4"/>
      <w:bookmarkEnd w:id="4"/>
      <w:r w:rsidDel="00000000" w:rsidR="00000000" w:rsidRPr="00000000">
        <w:rPr>
          <w:sz w:val="24"/>
          <w:szCs w:val="24"/>
          <w:rtl w:val="0"/>
        </w:rPr>
        <w:t xml:space="preserve"> торгов.</w:t>
      </w:r>
    </w:p>
    <w:p w:rsidR="00000000" w:rsidDel="00000000" w:rsidP="00000000" w:rsidRDefault="00000000" w:rsidRPr="00000000" w14:paraId="00000009">
      <w:pPr>
        <w:tabs>
          <w:tab w:val="left" w:pos="142"/>
          <w:tab w:val="left" w:pos="1134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  <w:tab/>
        <w:t xml:space="preserve">Задаток должен поступить в адрес организатора торгов до 11.04.2018 года включительно.</w:t>
      </w:r>
    </w:p>
    <w:p w:rsidR="00000000" w:rsidDel="00000000" w:rsidP="00000000" w:rsidRDefault="00000000" w:rsidRPr="00000000" w14:paraId="0000000A">
      <w:pPr>
        <w:tabs>
          <w:tab w:val="left" w:pos="142"/>
          <w:tab w:val="left" w:pos="1134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</w:t>
        <w:tab/>
        <w:t xml:space="preserve">Датой поступления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 и лот по которому внесен задаток. </w:t>
      </w:r>
    </w:p>
    <w:p w:rsidR="00000000" w:rsidDel="00000000" w:rsidP="00000000" w:rsidRDefault="00000000" w:rsidRPr="00000000" w14:paraId="0000000B">
      <w:pPr>
        <w:tabs>
          <w:tab w:val="left" w:pos="142"/>
          <w:tab w:val="left" w:pos="1134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2"/>
          <w:tab w:val="left" w:pos="1134"/>
        </w:tabs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  <w:tab/>
        <w:t xml:space="preserve"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2"/>
          <w:tab w:val="left" w:pos="1134"/>
        </w:tabs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</w:t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2"/>
          <w:tab w:val="left" w:pos="1134"/>
        </w:tabs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</w:t>
        <w:tab/>
        <w:t xml:space="preserve"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000000" w:rsidDel="00000000" w:rsidP="00000000" w:rsidRDefault="00000000" w:rsidRPr="00000000" w14:paraId="0000000F">
      <w:pPr>
        <w:tabs>
          <w:tab w:val="left" w:pos="1134"/>
          <w:tab w:val="left" w:pos="1418"/>
          <w:tab w:val="center" w:pos="8363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</w:t>
        <w:tab/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000000" w:rsidDel="00000000" w:rsidP="00000000" w:rsidRDefault="00000000" w:rsidRPr="00000000" w14:paraId="00000010">
      <w:pPr>
        <w:tabs>
          <w:tab w:val="left" w:pos="1134"/>
          <w:tab w:val="left" w:pos="1276"/>
          <w:tab w:val="center" w:pos="8363"/>
        </w:tabs>
        <w:ind w:firstLine="709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</w:t>
        <w:tab/>
        <w:tab/>
        <w:t xml:space="preserve"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000000" w:rsidDel="00000000" w:rsidP="00000000" w:rsidRDefault="00000000" w:rsidRPr="00000000" w14:paraId="00000011">
      <w:pPr>
        <w:tabs>
          <w:tab w:val="left" w:pos="142"/>
          <w:tab w:val="left" w:pos="1134"/>
        </w:tabs>
        <w:ind w:firstLine="709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</w:t>
        <w:tab/>
        <w:t xml:space="preserve">Реквизиты и подписи сторон:</w:t>
      </w:r>
    </w:p>
    <w:p w:rsidR="00000000" w:rsidDel="00000000" w:rsidP="00000000" w:rsidRDefault="00000000" w:rsidRPr="00000000" w14:paraId="00000012">
      <w:pPr>
        <w:shd w:fill="ffffff" w:val="clear"/>
        <w:tabs>
          <w:tab w:val="left" w:pos="142"/>
        </w:tabs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5"/>
        <w:gridCol w:w="4785"/>
        <w:tblGridChange w:id="0">
          <w:tblGrid>
            <w:gridCol w:w="4785"/>
            <w:gridCol w:w="4785"/>
          </w:tblGrid>
        </w:tblGridChange>
      </w:tblGrid>
      <w:tr>
        <w:tc>
          <w:tcPr/>
          <w:p w:rsidR="00000000" w:rsidDel="00000000" w:rsidP="00000000" w:rsidRDefault="00000000" w:rsidRPr="00000000" w14:paraId="00000013">
            <w:pPr>
              <w:tabs>
                <w:tab w:val="left" w:pos="142"/>
              </w:tabs>
              <w:contextualSpacing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Организатор торгов</w:t>
            </w:r>
          </w:p>
          <w:p w:rsidR="00000000" w:rsidDel="00000000" w:rsidP="00000000" w:rsidRDefault="00000000" w:rsidRPr="00000000" w14:paraId="00000014">
            <w:pPr>
              <w:tabs>
                <w:tab w:val="left" w:pos="142"/>
              </w:tabs>
              <w:contextualSpacing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ООО «Трансаэро Турс Югра»</w:t>
            </w:r>
          </w:p>
          <w:p w:rsidR="00000000" w:rsidDel="00000000" w:rsidP="00000000" w:rsidRDefault="00000000" w:rsidRPr="00000000" w14:paraId="00000015">
            <w:pPr>
              <w:tabs>
                <w:tab w:val="left" w:pos="142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pos="142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pos="142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628616, Ханты-Мансийский автономный округ – Югра, г. Нижневартовск, ул. Ленина, д. 9, корп. 1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 8603126689, КПП 860301001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ОГРН 1058600623179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Конкурсный управляющий</w:t>
            </w:r>
          </w:p>
          <w:p w:rsidR="00000000" w:rsidDel="00000000" w:rsidP="00000000" w:rsidRDefault="00000000" w:rsidRPr="00000000" w14:paraId="0000001D">
            <w:pPr>
              <w:widowControl w:val="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pos="142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 О.П. Бабкин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pos="142"/>
              </w:tabs>
              <w:contextualSpacing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Заявитель</w:t>
            </w:r>
          </w:p>
          <w:p w:rsidR="00000000" w:rsidDel="00000000" w:rsidP="00000000" w:rsidRDefault="00000000" w:rsidRPr="00000000" w14:paraId="00000020">
            <w:pPr>
              <w:tabs>
                <w:tab w:val="left" w:pos="142"/>
              </w:tabs>
              <w:contextualSpacing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наименование организации (Ф.И.О.) паспорт (если заявитель физическое лицо) </w:t>
            </w:r>
          </w:p>
          <w:p w:rsidR="00000000" w:rsidDel="00000000" w:rsidP="00000000" w:rsidRDefault="00000000" w:rsidRPr="00000000" w14:paraId="00000021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ОГРН (ИП, организации)</w:t>
            </w:r>
          </w:p>
          <w:p w:rsidR="00000000" w:rsidDel="00000000" w:rsidP="00000000" w:rsidRDefault="00000000" w:rsidRPr="00000000" w14:paraId="00000023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ИНН (ИП, организации)</w:t>
            </w:r>
          </w:p>
          <w:p w:rsidR="00000000" w:rsidDel="00000000" w:rsidP="00000000" w:rsidRDefault="00000000" w:rsidRPr="00000000" w14:paraId="00000024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25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Адрес места нахождения</w:t>
            </w:r>
          </w:p>
          <w:p w:rsidR="00000000" w:rsidDel="00000000" w:rsidP="00000000" w:rsidRDefault="00000000" w:rsidRPr="00000000" w14:paraId="00000026">
            <w:pPr>
              <w:tabs>
                <w:tab w:val="left" w:pos="142"/>
              </w:tabs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Тел.</w:t>
            </w:r>
          </w:p>
          <w:p w:rsidR="00000000" w:rsidDel="00000000" w:rsidP="00000000" w:rsidRDefault="00000000" w:rsidRPr="00000000" w14:paraId="00000027">
            <w:pPr>
              <w:tabs>
                <w:tab w:val="left" w:pos="142"/>
              </w:tabs>
              <w:ind w:left="709" w:firstLine="0"/>
              <w:contextualSpacing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pos="142"/>
                <w:tab w:val="left" w:pos="6645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Должность лица    </w:t>
            </w:r>
          </w:p>
          <w:p w:rsidR="00000000" w:rsidDel="00000000" w:rsidP="00000000" w:rsidRDefault="00000000" w:rsidRPr="00000000" w14:paraId="00000029">
            <w:pPr>
              <w:tabs>
                <w:tab w:val="left" w:pos="142"/>
                <w:tab w:val="left" w:pos="6645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_______________ / ФИО</w:t>
            </w:r>
          </w:p>
          <w:p w:rsidR="00000000" w:rsidDel="00000000" w:rsidP="00000000" w:rsidRDefault="00000000" w:rsidRPr="00000000" w14:paraId="0000002A">
            <w:pPr>
              <w:tabs>
                <w:tab w:val="left" w:pos="142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hd w:fill="ffffff" w:val="clear"/>
        <w:tabs>
          <w:tab w:val="left" w:pos="142"/>
        </w:tabs>
        <w:ind w:left="709" w:firstLine="0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Arial"/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lang w:val="ru-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firstLine="851"/>
      <w:jc w:val="both"/>
    </w:pPr>
    <w:rPr>
      <w:i w:val="1"/>
      <w:color w:val="ff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bottom w:color="000000" w:space="1" w:sz="12" w:val="single"/>
      </w:pBdr>
      <w:ind w:firstLine="851"/>
    </w:pPr>
    <w:rPr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